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85" w:rsidRDefault="009D5685" w:rsidP="009D5685">
      <w:pPr>
        <w:pStyle w:val="ae"/>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sidR="007253F4">
        <w:rPr>
          <w:rFonts w:ascii="Times New Roman" w:hAnsi="Times New Roman"/>
          <w:b/>
          <w:sz w:val="24"/>
          <w:szCs w:val="24"/>
        </w:rPr>
        <w:t>Исполнительный проректор</w:t>
      </w:r>
    </w:p>
    <w:p w:rsidR="009D5685" w:rsidRDefault="009D5685" w:rsidP="009D5685">
      <w:pPr>
        <w:pStyle w:val="ae"/>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p>
    <w:p w:rsidR="009D5685" w:rsidRDefault="009D5685" w:rsidP="009D5685">
      <w:pPr>
        <w:pStyle w:val="ae"/>
        <w:ind w:left="5580"/>
        <w:jc w:val="right"/>
        <w:rPr>
          <w:rFonts w:ascii="Times New Roman" w:hAnsi="Times New Roman"/>
          <w:b/>
          <w:sz w:val="24"/>
          <w:szCs w:val="24"/>
        </w:rPr>
      </w:pPr>
      <w:r>
        <w:rPr>
          <w:rFonts w:ascii="Times New Roman" w:hAnsi="Times New Roman"/>
          <w:b/>
          <w:sz w:val="24"/>
          <w:szCs w:val="24"/>
        </w:rPr>
        <w:t>________________</w:t>
      </w:r>
      <w:proofErr w:type="spellStart"/>
      <w:r w:rsidR="007253F4">
        <w:rPr>
          <w:rFonts w:ascii="Times New Roman" w:hAnsi="Times New Roman"/>
          <w:b/>
          <w:sz w:val="24"/>
          <w:szCs w:val="24"/>
        </w:rPr>
        <w:t>Сенбеков</w:t>
      </w:r>
      <w:proofErr w:type="spellEnd"/>
      <w:r w:rsidR="007253F4">
        <w:rPr>
          <w:rFonts w:ascii="Times New Roman" w:hAnsi="Times New Roman"/>
          <w:b/>
          <w:sz w:val="24"/>
          <w:szCs w:val="24"/>
        </w:rPr>
        <w:t xml:space="preserve"> М.Т.</w:t>
      </w:r>
    </w:p>
    <w:p w:rsidR="009D5685" w:rsidRDefault="009D5685" w:rsidP="009D5685">
      <w:pPr>
        <w:pStyle w:val="ae"/>
        <w:ind w:left="5580"/>
        <w:jc w:val="right"/>
        <w:rPr>
          <w:rFonts w:ascii="Times New Roman" w:hAnsi="Times New Roman"/>
          <w:b/>
          <w:sz w:val="24"/>
          <w:szCs w:val="24"/>
        </w:rPr>
      </w:pPr>
    </w:p>
    <w:p w:rsidR="009D5685" w:rsidRPr="006F46C0" w:rsidRDefault="009D5685" w:rsidP="009D5685">
      <w:pPr>
        <w:pStyle w:val="ae"/>
        <w:jc w:val="right"/>
        <w:rPr>
          <w:rFonts w:ascii="Times New Roman" w:hAnsi="Times New Roman"/>
          <w:b/>
          <w:sz w:val="24"/>
          <w:szCs w:val="24"/>
        </w:rPr>
      </w:pPr>
      <w:r w:rsidRPr="006F46C0">
        <w:rPr>
          <w:rFonts w:ascii="Times New Roman" w:hAnsi="Times New Roman"/>
          <w:b/>
          <w:sz w:val="24"/>
          <w:szCs w:val="24"/>
        </w:rPr>
        <w:t>Приказ №</w:t>
      </w:r>
      <w:r w:rsidR="002F459B">
        <w:rPr>
          <w:rFonts w:ascii="Times New Roman" w:hAnsi="Times New Roman"/>
          <w:b/>
          <w:sz w:val="24"/>
          <w:szCs w:val="24"/>
        </w:rPr>
        <w:t>364</w:t>
      </w:r>
      <w:r>
        <w:rPr>
          <w:rFonts w:ascii="Times New Roman" w:hAnsi="Times New Roman"/>
          <w:b/>
          <w:sz w:val="24"/>
          <w:szCs w:val="24"/>
          <w:lang w:val="kk-KZ"/>
        </w:rPr>
        <w:t xml:space="preserve"> </w:t>
      </w:r>
      <w:r w:rsidR="002F459B">
        <w:rPr>
          <w:rFonts w:ascii="Times New Roman" w:hAnsi="Times New Roman"/>
          <w:b/>
          <w:sz w:val="24"/>
          <w:szCs w:val="24"/>
        </w:rPr>
        <w:t>от "04</w:t>
      </w:r>
      <w:r w:rsidR="007253F4">
        <w:rPr>
          <w:rFonts w:ascii="Times New Roman" w:hAnsi="Times New Roman"/>
          <w:b/>
          <w:sz w:val="24"/>
          <w:szCs w:val="24"/>
        </w:rPr>
        <w:t>" май</w:t>
      </w:r>
      <w:r>
        <w:rPr>
          <w:rFonts w:ascii="Times New Roman" w:hAnsi="Times New Roman"/>
          <w:b/>
          <w:sz w:val="24"/>
          <w:szCs w:val="24"/>
        </w:rPr>
        <w:t xml:space="preserve">  2019 </w:t>
      </w:r>
      <w:r w:rsidRPr="006F46C0">
        <w:rPr>
          <w:rFonts w:ascii="Times New Roman" w:hAnsi="Times New Roman"/>
          <w:b/>
          <w:sz w:val="24"/>
          <w:szCs w:val="24"/>
        </w:rPr>
        <w:t xml:space="preserve">г. </w:t>
      </w:r>
    </w:p>
    <w:p w:rsidR="009D5685" w:rsidRPr="006F46C0" w:rsidRDefault="009D5685" w:rsidP="009D5685">
      <w:pPr>
        <w:jc w:val="right"/>
        <w:rPr>
          <w:b/>
          <w:sz w:val="24"/>
          <w:szCs w:val="24"/>
        </w:rPr>
      </w:pPr>
    </w:p>
    <w:p w:rsidR="009D5685" w:rsidRPr="006F46C0" w:rsidRDefault="009D5685" w:rsidP="009D5685">
      <w:pPr>
        <w:jc w:val="right"/>
        <w:rPr>
          <w:b/>
          <w:sz w:val="24"/>
          <w:szCs w:val="24"/>
        </w:rPr>
      </w:pPr>
    </w:p>
    <w:p w:rsidR="009D5685" w:rsidRPr="006F46C0" w:rsidRDefault="009D5685" w:rsidP="009D5685">
      <w:pPr>
        <w:jc w:val="right"/>
        <w:rPr>
          <w:b/>
          <w:sz w:val="24"/>
          <w:szCs w:val="24"/>
        </w:rPr>
      </w:pPr>
    </w:p>
    <w:p w:rsidR="009D5685" w:rsidRPr="006F46C0" w:rsidRDefault="009D5685" w:rsidP="009D5685">
      <w:pPr>
        <w:jc w:val="right"/>
        <w:rPr>
          <w:b/>
          <w:sz w:val="24"/>
          <w:szCs w:val="24"/>
        </w:rPr>
      </w:pPr>
    </w:p>
    <w:p w:rsidR="009D5685" w:rsidRPr="006F46C0" w:rsidRDefault="009D5685" w:rsidP="009D5685">
      <w:pPr>
        <w:jc w:val="both"/>
        <w:rPr>
          <w:b/>
          <w:sz w:val="24"/>
          <w:szCs w:val="24"/>
        </w:rPr>
      </w:pPr>
    </w:p>
    <w:p w:rsidR="009D5685" w:rsidRPr="006F46C0" w:rsidRDefault="009D5685" w:rsidP="009D5685">
      <w:pPr>
        <w:jc w:val="center"/>
        <w:rPr>
          <w:b/>
          <w:sz w:val="24"/>
          <w:szCs w:val="24"/>
        </w:rPr>
      </w:pPr>
      <w:r w:rsidRPr="006F46C0">
        <w:rPr>
          <w:b/>
          <w:sz w:val="24"/>
          <w:szCs w:val="24"/>
        </w:rPr>
        <w:t>ТЕНДЕРНАЯ ДОКУМЕНТАЦИЯ</w:t>
      </w:r>
    </w:p>
    <w:p w:rsidR="009D5685" w:rsidRPr="006343AC" w:rsidRDefault="009D5685" w:rsidP="009D5685">
      <w:pPr>
        <w:jc w:val="center"/>
        <w:rPr>
          <w:b/>
          <w:sz w:val="24"/>
          <w:szCs w:val="24"/>
          <w:lang w:val="kk-KZ"/>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sidR="006343AC" w:rsidRPr="006343AC">
        <w:rPr>
          <w:b/>
          <w:sz w:val="24"/>
          <w:szCs w:val="24"/>
        </w:rPr>
        <w:t xml:space="preserve">дезинфицирующих средств на 2019 год </w:t>
      </w:r>
    </w:p>
    <w:p w:rsidR="009D5685" w:rsidRPr="006343AC" w:rsidRDefault="009D5685" w:rsidP="009D5685">
      <w:pPr>
        <w:jc w:val="center"/>
        <w:rPr>
          <w:b/>
          <w:sz w:val="24"/>
          <w:szCs w:val="24"/>
          <w:lang w:val="kk-KZ"/>
        </w:rPr>
      </w:pPr>
      <w:r w:rsidRPr="006343AC">
        <w:rPr>
          <w:b/>
          <w:sz w:val="24"/>
          <w:szCs w:val="24"/>
        </w:rPr>
        <w:t>способом проведения тендера</w:t>
      </w:r>
    </w:p>
    <w:p w:rsidR="009D5685" w:rsidRPr="006F46C0" w:rsidRDefault="009D5685" w:rsidP="009D5685">
      <w:pPr>
        <w:jc w:val="both"/>
        <w:rPr>
          <w:b/>
          <w:sz w:val="24"/>
          <w:szCs w:val="24"/>
        </w:rPr>
      </w:pPr>
    </w:p>
    <w:p w:rsidR="009D5685" w:rsidRPr="006F46C0" w:rsidRDefault="009D5685" w:rsidP="009D5685">
      <w:pPr>
        <w:jc w:val="both"/>
        <w:rPr>
          <w:b/>
          <w:sz w:val="24"/>
          <w:szCs w:val="24"/>
        </w:rPr>
      </w:pPr>
    </w:p>
    <w:p w:rsidR="009D5685" w:rsidRPr="006F46C0" w:rsidRDefault="009D5685" w:rsidP="009D5685">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 xml:space="preserve">потенциальным поставщикам для подготовки тендерных заявок и участия в тендере по закупу </w:t>
      </w:r>
      <w:r w:rsidR="009052B6">
        <w:rPr>
          <w:sz w:val="24"/>
          <w:szCs w:val="24"/>
        </w:rPr>
        <w:t xml:space="preserve">дезинфицирующих средств </w:t>
      </w:r>
      <w:r>
        <w:rPr>
          <w:sz w:val="24"/>
          <w:szCs w:val="24"/>
        </w:rPr>
        <w:t>на 2019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Pr="00E41886">
        <w:rPr>
          <w:rStyle w:val="s1"/>
          <w:b w:val="0"/>
          <w:sz w:val="24"/>
          <w:szCs w:val="24"/>
        </w:rPr>
        <w:t>организации и проведения закупа лекарственных</w:t>
      </w:r>
      <w:proofErr w:type="gramEnd"/>
      <w:r w:rsidRPr="00E41886">
        <w:rPr>
          <w:rStyle w:val="s1"/>
          <w:b w:val="0"/>
          <w:sz w:val="24"/>
          <w:szCs w:val="24"/>
        </w:rPr>
        <w:t xml:space="preserve">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w:t>
      </w:r>
      <w:proofErr w:type="gramStart"/>
      <w:r w:rsidRPr="006F46C0">
        <w:rPr>
          <w:sz w:val="24"/>
          <w:szCs w:val="24"/>
        </w:rPr>
        <w:t>утвержденными</w:t>
      </w:r>
      <w:proofErr w:type="gramEnd"/>
      <w:r w:rsidRPr="006F46C0">
        <w:rPr>
          <w:sz w:val="24"/>
          <w:szCs w:val="24"/>
        </w:rPr>
        <w:t xml:space="preserve"> постановлением Правительства Республики Казахстан от 30 октября 2009 года №1729 (далее – Правила). </w:t>
      </w:r>
    </w:p>
    <w:p w:rsidR="009D5685" w:rsidRPr="006F46C0" w:rsidRDefault="009D5685" w:rsidP="009D5685">
      <w:pPr>
        <w:ind w:firstLine="709"/>
        <w:jc w:val="both"/>
        <w:rPr>
          <w:sz w:val="24"/>
          <w:szCs w:val="24"/>
        </w:rPr>
      </w:pPr>
    </w:p>
    <w:p w:rsidR="009D5685" w:rsidRPr="006F46C0" w:rsidRDefault="009D5685" w:rsidP="009D5685">
      <w:pPr>
        <w:ind w:firstLine="709"/>
        <w:jc w:val="center"/>
        <w:rPr>
          <w:b/>
          <w:sz w:val="24"/>
          <w:szCs w:val="24"/>
        </w:rPr>
      </w:pPr>
    </w:p>
    <w:p w:rsidR="009D5685" w:rsidRPr="006F46C0" w:rsidRDefault="009D5685" w:rsidP="009D5685">
      <w:pPr>
        <w:ind w:firstLine="709"/>
        <w:jc w:val="center"/>
        <w:rPr>
          <w:b/>
          <w:sz w:val="24"/>
          <w:szCs w:val="24"/>
        </w:rPr>
      </w:pPr>
      <w:r w:rsidRPr="006F46C0">
        <w:rPr>
          <w:b/>
          <w:sz w:val="24"/>
          <w:szCs w:val="24"/>
        </w:rPr>
        <w:t>1. Предмет тендера</w:t>
      </w:r>
    </w:p>
    <w:p w:rsidR="009D5685" w:rsidRPr="006F46C0" w:rsidRDefault="009D5685" w:rsidP="009D5685">
      <w:pPr>
        <w:ind w:firstLine="709"/>
        <w:jc w:val="both"/>
        <w:rPr>
          <w:sz w:val="24"/>
          <w:szCs w:val="24"/>
        </w:rPr>
      </w:pPr>
    </w:p>
    <w:p w:rsidR="009D5685" w:rsidRPr="006F46C0" w:rsidRDefault="009D5685" w:rsidP="009D5685">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Pr="006F46C0">
        <w:rPr>
          <w:szCs w:val="24"/>
        </w:rPr>
        <w:t>«</w:t>
      </w:r>
      <w:r w:rsidR="00DF5252">
        <w:rPr>
          <w:szCs w:val="24"/>
        </w:rPr>
        <w:t xml:space="preserve">Закуп </w:t>
      </w:r>
      <w:r w:rsidR="006343AC" w:rsidRPr="006343AC">
        <w:rPr>
          <w:szCs w:val="24"/>
        </w:rPr>
        <w:t>дезинфицирующих средств</w:t>
      </w:r>
      <w:r w:rsidR="00DF5252">
        <w:rPr>
          <w:szCs w:val="24"/>
        </w:rPr>
        <w:t xml:space="preserve"> на 2019 год</w:t>
      </w:r>
      <w:r>
        <w:rPr>
          <w:szCs w:val="24"/>
        </w:rPr>
        <w:t>»</w:t>
      </w:r>
      <w:r w:rsidRPr="006F46C0">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9D5685" w:rsidRPr="006F46C0" w:rsidRDefault="009D5685" w:rsidP="009D5685">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9D5685" w:rsidRPr="006F46C0" w:rsidRDefault="009D5685" w:rsidP="009D5685">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00DF5252" w:rsidRPr="006673CD">
        <w:rPr>
          <w:sz w:val="24"/>
          <w:szCs w:val="24"/>
        </w:rPr>
        <w:t>дезинфицирующих средств</w:t>
      </w:r>
      <w:r>
        <w:rPr>
          <w:sz w:val="24"/>
          <w:szCs w:val="24"/>
        </w:rPr>
        <w:t>» на 2019</w:t>
      </w:r>
      <w:r w:rsidRPr="006F46C0">
        <w:rPr>
          <w:sz w:val="24"/>
          <w:szCs w:val="24"/>
        </w:rPr>
        <w:t xml:space="preserve"> год</w:t>
      </w:r>
      <w:r w:rsidRPr="006F46C0">
        <w:rPr>
          <w:sz w:val="24"/>
          <w:szCs w:val="24"/>
          <w:lang w:val="kk-KZ"/>
        </w:rPr>
        <w:t>.</w:t>
      </w:r>
    </w:p>
    <w:p w:rsidR="009D5685" w:rsidRPr="006F46C0" w:rsidRDefault="009D5685" w:rsidP="009D5685">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6C49AE" w:rsidRPr="006C49AE">
        <w:rPr>
          <w:sz w:val="24"/>
          <w:szCs w:val="24"/>
        </w:rPr>
        <w:t xml:space="preserve">12 719 250,00 </w:t>
      </w:r>
      <w:r w:rsidRPr="006F46C0">
        <w:rPr>
          <w:sz w:val="24"/>
          <w:szCs w:val="24"/>
        </w:rPr>
        <w:t>(</w:t>
      </w:r>
      <w:r w:rsidR="006C49AE" w:rsidRPr="006C49AE">
        <w:rPr>
          <w:sz w:val="24"/>
          <w:szCs w:val="24"/>
        </w:rPr>
        <w:t>двенадцать миллионов семьсот девятнадцать тысяч двести пятьдесят</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9D5685" w:rsidRPr="006F46C0" w:rsidRDefault="009D5685" w:rsidP="009D5685">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9D5685" w:rsidRPr="006F46C0" w:rsidRDefault="009D5685" w:rsidP="009D5685">
      <w:pPr>
        <w:pStyle w:val="12"/>
        <w:spacing w:before="0" w:after="0"/>
        <w:ind w:firstLine="567"/>
        <w:jc w:val="both"/>
      </w:pPr>
    </w:p>
    <w:p w:rsidR="009D5685" w:rsidRPr="006F46C0" w:rsidRDefault="009D5685" w:rsidP="009D5685">
      <w:pPr>
        <w:pStyle w:val="Iauiue"/>
        <w:widowControl/>
        <w:ind w:firstLine="709"/>
        <w:jc w:val="center"/>
        <w:rPr>
          <w:b/>
          <w:sz w:val="24"/>
          <w:szCs w:val="24"/>
        </w:rPr>
      </w:pPr>
    </w:p>
    <w:p w:rsidR="009D5685" w:rsidRPr="006F46C0" w:rsidRDefault="009D5685" w:rsidP="009D5685">
      <w:pPr>
        <w:pStyle w:val="Iauiue"/>
        <w:widowControl/>
        <w:ind w:firstLine="709"/>
        <w:jc w:val="center"/>
        <w:rPr>
          <w:b/>
          <w:sz w:val="24"/>
          <w:szCs w:val="24"/>
        </w:rPr>
      </w:pPr>
      <w:r w:rsidRPr="006F46C0">
        <w:rPr>
          <w:b/>
          <w:sz w:val="24"/>
          <w:szCs w:val="24"/>
        </w:rPr>
        <w:t>2. Содержание тендерной документации</w:t>
      </w:r>
    </w:p>
    <w:p w:rsidR="009D5685" w:rsidRPr="006F46C0" w:rsidRDefault="009D5685" w:rsidP="009D5685">
      <w:pPr>
        <w:pStyle w:val="Iauiue"/>
        <w:widowControl/>
        <w:ind w:firstLine="709"/>
        <w:jc w:val="both"/>
        <w:rPr>
          <w:b/>
          <w:sz w:val="24"/>
          <w:szCs w:val="24"/>
        </w:rPr>
      </w:pPr>
    </w:p>
    <w:p w:rsidR="009D5685" w:rsidRPr="006F46C0" w:rsidRDefault="009D5685" w:rsidP="009D5685">
      <w:pPr>
        <w:pStyle w:val="12"/>
        <w:spacing w:before="0" w:after="0"/>
        <w:jc w:val="both"/>
      </w:pPr>
      <w:r w:rsidRPr="006F46C0">
        <w:t xml:space="preserve">         5. Настоящая тендерная документация включает в себя:</w:t>
      </w:r>
    </w:p>
    <w:p w:rsidR="009D5685" w:rsidRPr="006F46C0" w:rsidRDefault="009D5685" w:rsidP="009D5685">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9D5685" w:rsidRPr="006F46C0" w:rsidRDefault="009D5685" w:rsidP="009D5685">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1" w:name="z219"/>
      <w:bookmarkEnd w:id="1"/>
      <w:r w:rsidRPr="006F46C0">
        <w:rPr>
          <w:sz w:val="24"/>
          <w:szCs w:val="24"/>
        </w:rPr>
        <w:t>;</w:t>
      </w:r>
    </w:p>
    <w:p w:rsidR="009D5685" w:rsidRPr="006F46C0" w:rsidRDefault="009D5685" w:rsidP="009D5685">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6F46C0">
        <w:rPr>
          <w:spacing w:val="2"/>
          <w:sz w:val="24"/>
          <w:szCs w:val="24"/>
        </w:rPr>
        <w:t>;</w:t>
      </w:r>
    </w:p>
    <w:p w:rsidR="009D5685" w:rsidRPr="006F46C0" w:rsidRDefault="009D5685" w:rsidP="009D5685">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4" w:name="z222"/>
      <w:bookmarkEnd w:id="4"/>
    </w:p>
    <w:p w:rsidR="009D5685" w:rsidRPr="006F46C0" w:rsidRDefault="009D5685" w:rsidP="009D5685">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9D5685" w:rsidRPr="006F46C0" w:rsidRDefault="009D5685" w:rsidP="009D5685">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9D5685" w:rsidRPr="006F46C0" w:rsidRDefault="009D5685" w:rsidP="009D5685">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9D5685" w:rsidRPr="006F46C0" w:rsidRDefault="009D5685" w:rsidP="009D5685">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9D5685" w:rsidRPr="006F46C0" w:rsidRDefault="009D5685" w:rsidP="009D5685">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9D5685" w:rsidRPr="006F46C0" w:rsidRDefault="009D5685" w:rsidP="009D5685">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9D5685" w:rsidRPr="006F46C0" w:rsidRDefault="009D5685" w:rsidP="009D5685">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D5685" w:rsidRPr="006F46C0" w:rsidRDefault="009D5685" w:rsidP="009D5685">
      <w:pPr>
        <w:pStyle w:val="311"/>
        <w:spacing w:after="0"/>
        <w:ind w:left="0" w:firstLine="708"/>
        <w:jc w:val="both"/>
        <w:rPr>
          <w:sz w:val="24"/>
          <w:szCs w:val="24"/>
        </w:rPr>
      </w:pPr>
      <w:r w:rsidRPr="006F46C0">
        <w:rPr>
          <w:sz w:val="24"/>
          <w:szCs w:val="24"/>
        </w:rPr>
        <w:t>12) процедуру рассмотрения тендерных заявок;</w:t>
      </w:r>
    </w:p>
    <w:p w:rsidR="009D5685" w:rsidRPr="006F46C0" w:rsidRDefault="009D5685" w:rsidP="009D5685">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9D5685" w:rsidRPr="006F46C0" w:rsidRDefault="009D5685" w:rsidP="009D5685">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9D5685" w:rsidRPr="006F46C0" w:rsidRDefault="009D5685" w:rsidP="009D5685">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9D5685" w:rsidRPr="006F46C0" w:rsidRDefault="009D5685" w:rsidP="009D5685">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9D5685" w:rsidRPr="006F46C0" w:rsidRDefault="009D5685" w:rsidP="009D568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9D5685" w:rsidRPr="006F46C0" w:rsidRDefault="009D5685" w:rsidP="009D5685">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9D5685" w:rsidRPr="006F46C0" w:rsidRDefault="009D5685" w:rsidP="009D5685">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9D5685" w:rsidRPr="006F46C0" w:rsidRDefault="009D5685" w:rsidP="009D5685">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9D5685" w:rsidRPr="006F46C0" w:rsidRDefault="009D5685" w:rsidP="009D5685">
      <w:pPr>
        <w:jc w:val="both"/>
        <w:rPr>
          <w:b/>
          <w:sz w:val="24"/>
          <w:szCs w:val="24"/>
        </w:rPr>
      </w:pPr>
      <w:bookmarkStart w:id="17" w:name="z217"/>
      <w:bookmarkStart w:id="18" w:name="z223"/>
      <w:bookmarkEnd w:id="17"/>
      <w:bookmarkEnd w:id="18"/>
    </w:p>
    <w:p w:rsidR="009D5685" w:rsidRPr="006F46C0" w:rsidRDefault="009D5685" w:rsidP="009D5685">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9D5685" w:rsidRPr="006F46C0" w:rsidRDefault="009D5685" w:rsidP="009D5685">
      <w:pPr>
        <w:ind w:firstLine="709"/>
        <w:jc w:val="both"/>
        <w:rPr>
          <w:b/>
          <w:sz w:val="24"/>
          <w:szCs w:val="24"/>
        </w:rPr>
      </w:pPr>
    </w:p>
    <w:p w:rsidR="009D5685" w:rsidRPr="006F46C0" w:rsidRDefault="009D5685" w:rsidP="009D5685">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9D5685" w:rsidRPr="006F46C0" w:rsidRDefault="009D5685" w:rsidP="009D5685">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9D5685" w:rsidRPr="006F46C0" w:rsidRDefault="009D5685" w:rsidP="009D5685">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9D5685" w:rsidRPr="006F46C0" w:rsidRDefault="009D5685" w:rsidP="009D5685">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9D5685" w:rsidRPr="006F46C0" w:rsidRDefault="009D5685" w:rsidP="009D5685">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D5685" w:rsidRPr="006F46C0" w:rsidRDefault="009D5685" w:rsidP="009D5685">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9D5685" w:rsidRPr="006F46C0" w:rsidRDefault="009D5685" w:rsidP="009D5685">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9D5685" w:rsidRPr="006F46C0" w:rsidRDefault="009D5685" w:rsidP="009D5685">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D5685" w:rsidRPr="006F46C0" w:rsidRDefault="009D5685" w:rsidP="009D5685">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9D5685" w:rsidRPr="006F46C0" w:rsidRDefault="009D5685" w:rsidP="009D5685">
      <w:pPr>
        <w:pStyle w:val="a9"/>
        <w:spacing w:before="0" w:beforeAutospacing="0" w:after="0" w:afterAutospacing="0"/>
        <w:jc w:val="both"/>
      </w:pPr>
      <w:bookmarkStart w:id="19" w:name="SUB80100"/>
      <w:bookmarkStart w:id="20" w:name="SUB80200"/>
      <w:bookmarkEnd w:id="19"/>
      <w:bookmarkEnd w:id="20"/>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9D5685" w:rsidRPr="006F46C0" w:rsidRDefault="009D5685" w:rsidP="009D5685">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9D5685" w:rsidRPr="006F46C0" w:rsidRDefault="009D5685" w:rsidP="009D5685">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9D5685" w:rsidRPr="006F46C0" w:rsidRDefault="009D5685" w:rsidP="009D5685">
      <w:pPr>
        <w:pStyle w:val="a9"/>
        <w:spacing w:before="0" w:beforeAutospacing="0" w:after="0" w:afterAutospacing="0"/>
        <w:jc w:val="both"/>
      </w:pPr>
    </w:p>
    <w:p w:rsidR="009D5685" w:rsidRPr="00ED78EB" w:rsidRDefault="009D5685" w:rsidP="009D5685">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9D5685" w:rsidRPr="00ED78EB" w:rsidRDefault="009D5685" w:rsidP="009D5685">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9D5685" w:rsidRPr="006F46C0" w:rsidRDefault="009D5685" w:rsidP="009D5685">
      <w:pPr>
        <w:pStyle w:val="a9"/>
        <w:spacing w:before="0" w:beforeAutospacing="0" w:after="0" w:afterAutospacing="0"/>
        <w:jc w:val="both"/>
        <w:rPr>
          <w:b/>
        </w:rPr>
      </w:pPr>
    </w:p>
    <w:p w:rsidR="009D5685" w:rsidRPr="006F46C0" w:rsidRDefault="009D5685" w:rsidP="009D5685">
      <w:pPr>
        <w:ind w:firstLine="400"/>
        <w:jc w:val="both"/>
        <w:rPr>
          <w:color w:val="000000"/>
          <w:spacing w:val="2"/>
          <w:sz w:val="24"/>
          <w:szCs w:val="24"/>
        </w:rPr>
      </w:pPr>
      <w:bookmarkStart w:id="21" w:name="SUB1300"/>
      <w:bookmarkEnd w:id="21"/>
      <w:r w:rsidRPr="006F46C0">
        <w:rPr>
          <w:color w:val="000000"/>
          <w:spacing w:val="2"/>
          <w:sz w:val="24"/>
          <w:szCs w:val="24"/>
        </w:rPr>
        <w:t>   10. К закупаемым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9D5685" w:rsidRPr="006F46C0" w:rsidRDefault="009D5685" w:rsidP="009D5685">
      <w:pPr>
        <w:ind w:firstLine="400"/>
        <w:jc w:val="both"/>
        <w:rPr>
          <w:color w:val="000000"/>
          <w:spacing w:val="2"/>
          <w:sz w:val="24"/>
          <w:szCs w:val="24"/>
        </w:rPr>
      </w:pPr>
      <w:proofErr w:type="gramStart"/>
      <w:r>
        <w:rPr>
          <w:color w:val="000000"/>
          <w:spacing w:val="2"/>
          <w:sz w:val="24"/>
          <w:szCs w:val="24"/>
        </w:rPr>
        <w:t>1) наличие регистрации изделий</w:t>
      </w:r>
      <w:r w:rsidRPr="006F46C0">
        <w:rPr>
          <w:color w:val="000000"/>
          <w:spacing w:val="2"/>
          <w:sz w:val="24"/>
          <w:szCs w:val="24"/>
        </w:rPr>
        <w:t xml:space="preserve">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изделий медицинского назначения, входящих в состав изделия медицинского назначения 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9D5685" w:rsidRPr="006F46C0" w:rsidRDefault="009D5685" w:rsidP="009D5685">
      <w:pPr>
        <w:ind w:firstLine="400"/>
        <w:jc w:val="both"/>
        <w:rPr>
          <w:color w:val="000000"/>
          <w:spacing w:val="2"/>
          <w:sz w:val="24"/>
          <w:szCs w:val="24"/>
        </w:rPr>
      </w:pPr>
      <w:r w:rsidRPr="006F46C0">
        <w:rPr>
          <w:color w:val="000000"/>
          <w:spacing w:val="2"/>
          <w:sz w:val="24"/>
          <w:szCs w:val="24"/>
        </w:rPr>
        <w:t>2)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9D5685" w:rsidRPr="006F46C0" w:rsidRDefault="009D5685" w:rsidP="009D5685">
      <w:pPr>
        <w:ind w:firstLine="400"/>
        <w:jc w:val="both"/>
        <w:rPr>
          <w:color w:val="000000"/>
          <w:spacing w:val="2"/>
          <w:sz w:val="24"/>
          <w:szCs w:val="24"/>
        </w:rPr>
      </w:pPr>
      <w:r w:rsidRPr="006F46C0">
        <w:rPr>
          <w:color w:val="000000"/>
          <w:spacing w:val="2"/>
          <w:sz w:val="24"/>
          <w:szCs w:val="24"/>
        </w:rPr>
        <w:t>3) маркировка, потребительская упаковка и инструкция по применению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9D5685" w:rsidRPr="006F46C0" w:rsidRDefault="009D5685" w:rsidP="009D5685">
      <w:pPr>
        <w:ind w:firstLine="400"/>
        <w:jc w:val="both"/>
        <w:rPr>
          <w:color w:val="000000"/>
          <w:spacing w:val="2"/>
          <w:sz w:val="24"/>
          <w:szCs w:val="24"/>
        </w:rPr>
      </w:pPr>
      <w:r w:rsidRPr="006F46C0">
        <w:rPr>
          <w:color w:val="000000"/>
          <w:spacing w:val="2"/>
          <w:sz w:val="24"/>
          <w:szCs w:val="24"/>
        </w:rPr>
        <w:t>4) срок годности изделий медицинского назначения на дату поставки поставщиком заказчику составляет:</w:t>
      </w:r>
    </w:p>
    <w:p w:rsidR="009D5685" w:rsidRPr="006F46C0" w:rsidRDefault="009D5685" w:rsidP="009D5685">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9D5685" w:rsidRPr="006F46C0" w:rsidRDefault="009D5685" w:rsidP="009D5685">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9D5685" w:rsidRPr="006F46C0" w:rsidRDefault="009D5685" w:rsidP="009D5685">
      <w:pPr>
        <w:ind w:firstLine="400"/>
        <w:jc w:val="both"/>
        <w:rPr>
          <w:color w:val="000000"/>
          <w:spacing w:val="2"/>
          <w:sz w:val="24"/>
          <w:szCs w:val="24"/>
        </w:rPr>
      </w:pPr>
      <w:r w:rsidRPr="006F46C0">
        <w:rPr>
          <w:color w:val="000000"/>
          <w:spacing w:val="2"/>
          <w:sz w:val="24"/>
          <w:szCs w:val="24"/>
        </w:rPr>
        <w:lastRenderedPageBreak/>
        <w:t>5) наличие предельной цены на изделия медицинского назначения 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9D5685" w:rsidRPr="006F46C0" w:rsidRDefault="009D5685" w:rsidP="009D5685">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9D5685" w:rsidRPr="006F46C0" w:rsidRDefault="009D5685" w:rsidP="009D5685">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9D5685" w:rsidRPr="006F46C0" w:rsidRDefault="009D5685" w:rsidP="009D5685">
      <w:pPr>
        <w:pStyle w:val="Iauiue"/>
        <w:widowControl/>
        <w:ind w:firstLine="709"/>
        <w:jc w:val="both"/>
        <w:rPr>
          <w:b/>
          <w:sz w:val="24"/>
          <w:szCs w:val="24"/>
        </w:rPr>
      </w:pPr>
    </w:p>
    <w:p w:rsidR="009D5685" w:rsidRPr="006F46C0" w:rsidRDefault="009D5685" w:rsidP="009D5685">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9D5685" w:rsidRPr="006F46C0" w:rsidRDefault="009D5685" w:rsidP="009D5685">
      <w:pPr>
        <w:pStyle w:val="12"/>
        <w:spacing w:before="0" w:after="0"/>
        <w:jc w:val="both"/>
      </w:pPr>
    </w:p>
    <w:p w:rsidR="009D5685" w:rsidRPr="006F46C0" w:rsidRDefault="009D5685" w:rsidP="009D5685">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БИН 990 240 007 246, </w:t>
      </w:r>
      <w:r w:rsidRPr="00AB0BFC">
        <w:rPr>
          <w:b/>
        </w:rPr>
        <w:t xml:space="preserve">по адресу: </w:t>
      </w:r>
      <w:r w:rsidRPr="00AB0BFC">
        <w:t>г.</w:t>
      </w:r>
      <w:r w:rsidRPr="00AB0BFC">
        <w:rPr>
          <w:b/>
        </w:rPr>
        <w:t xml:space="preserve"> Алматы, ул. Толе </w:t>
      </w:r>
      <w:proofErr w:type="spellStart"/>
      <w:r w:rsidRPr="00AB0BFC">
        <w:rPr>
          <w:b/>
        </w:rPr>
        <w:t>би</w:t>
      </w:r>
      <w:proofErr w:type="spellEnd"/>
      <w:r w:rsidRPr="00AB0BFC">
        <w:rPr>
          <w:b/>
        </w:rPr>
        <w:t xml:space="preserve">, 88 корпус № 5, </w:t>
      </w:r>
      <w:r>
        <w:rPr>
          <w:b/>
        </w:rPr>
        <w:t>Управление государственных закупок № 215</w:t>
      </w:r>
      <w:r w:rsidRPr="00AB0BFC">
        <w:rPr>
          <w:b/>
        </w:rPr>
        <w:t>.</w:t>
      </w:r>
      <w:r w:rsidRPr="00AB0BFC">
        <w:rPr>
          <w:b/>
        </w:rPr>
        <w:tab/>
      </w:r>
    </w:p>
    <w:p w:rsidR="009D5685" w:rsidRPr="006F46C0" w:rsidRDefault="009D5685" w:rsidP="009D5685">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9D5685" w:rsidRPr="006F46C0" w:rsidRDefault="009D5685" w:rsidP="009D5685">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9D5685" w:rsidRPr="006F46C0" w:rsidRDefault="009D5685" w:rsidP="009D5685">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9D5685" w:rsidRPr="006F46C0" w:rsidRDefault="009D5685" w:rsidP="009D5685">
      <w:pPr>
        <w:suppressAutoHyphens w:val="0"/>
        <w:jc w:val="both"/>
        <w:textAlignment w:val="baseline"/>
        <w:rPr>
          <w:b/>
          <w:sz w:val="24"/>
          <w:szCs w:val="24"/>
        </w:rPr>
      </w:pPr>
    </w:p>
    <w:p w:rsidR="009D5685" w:rsidRPr="006F46C0" w:rsidRDefault="009D5685" w:rsidP="009D5685">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9D5685" w:rsidRPr="006F46C0" w:rsidRDefault="009D5685" w:rsidP="009D5685">
      <w:pPr>
        <w:pStyle w:val="Iauiue"/>
        <w:widowControl/>
        <w:ind w:firstLine="709"/>
        <w:jc w:val="both"/>
        <w:rPr>
          <w:b/>
          <w:sz w:val="24"/>
          <w:szCs w:val="24"/>
        </w:rPr>
      </w:pPr>
    </w:p>
    <w:p w:rsidR="009D5685" w:rsidRPr="006F46C0" w:rsidRDefault="009D5685" w:rsidP="009D5685">
      <w:pPr>
        <w:ind w:firstLine="708"/>
        <w:jc w:val="both"/>
        <w:rPr>
          <w:sz w:val="24"/>
          <w:szCs w:val="24"/>
          <w:lang w:eastAsia="ar-SA"/>
        </w:rPr>
      </w:pPr>
      <w:r w:rsidRPr="006F46C0">
        <w:rPr>
          <w:sz w:val="24"/>
          <w:szCs w:val="24"/>
          <w:lang w:eastAsia="ar-SA"/>
        </w:rPr>
        <w:t>16.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D5685" w:rsidRPr="006F46C0" w:rsidRDefault="009D5685" w:rsidP="009D5685">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9D5685" w:rsidRPr="006F46C0" w:rsidRDefault="009D5685" w:rsidP="009D5685">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w:t>
      </w:r>
      <w:r w:rsidRPr="006F46C0">
        <w:rPr>
          <w:sz w:val="24"/>
          <w:szCs w:val="24"/>
          <w:lang w:eastAsia="ar-SA"/>
        </w:rPr>
        <w:lastRenderedPageBreak/>
        <w:t xml:space="preserve">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9D5685" w:rsidRPr="006F46C0" w:rsidRDefault="009D5685" w:rsidP="009D5685">
      <w:pPr>
        <w:pStyle w:val="a9"/>
        <w:spacing w:before="0" w:beforeAutospacing="0" w:after="0" w:afterAutospacing="0"/>
        <w:ind w:firstLine="709"/>
        <w:jc w:val="both"/>
        <w:rPr>
          <w:b/>
        </w:rPr>
      </w:pPr>
    </w:p>
    <w:p w:rsidR="009D5685" w:rsidRPr="006F46C0" w:rsidRDefault="009D5685" w:rsidP="009D5685">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9D5685" w:rsidRPr="006F46C0" w:rsidRDefault="009D5685" w:rsidP="009D5685">
      <w:pPr>
        <w:pStyle w:val="a9"/>
        <w:spacing w:before="0" w:beforeAutospacing="0" w:after="0" w:afterAutospacing="0"/>
        <w:ind w:firstLine="709"/>
        <w:jc w:val="both"/>
        <w:rPr>
          <w:b/>
          <w:bCs/>
        </w:rPr>
      </w:pP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5" w:name="z250"/>
      <w:bookmarkEnd w:id="25"/>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9D5685" w:rsidRPr="006F46C0" w:rsidRDefault="009D5685" w:rsidP="009D5685">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9) копию сертификата о соответствии объекта требованиям надлежащей дистрибьюторской практики (GDP) при закупе изделий медицинского назначения для получения преимущества на заключение договора закупа;</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9D5685" w:rsidRPr="006F46C0" w:rsidRDefault="009D5685" w:rsidP="009D5685">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9D5685" w:rsidRPr="006F46C0" w:rsidRDefault="009D5685" w:rsidP="009D5685">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6" w:name="z266"/>
      <w:bookmarkEnd w:id="26"/>
    </w:p>
    <w:p w:rsidR="009D5685" w:rsidRPr="006F46C0" w:rsidRDefault="009D5685" w:rsidP="009D5685">
      <w:pPr>
        <w:pStyle w:val="a9"/>
        <w:spacing w:before="0" w:beforeAutospacing="0" w:after="0" w:afterAutospacing="0"/>
        <w:ind w:firstLine="708"/>
        <w:jc w:val="both"/>
        <w:rPr>
          <w:color w:val="000000"/>
          <w:spacing w:val="2"/>
        </w:rPr>
      </w:pPr>
      <w:proofErr w:type="gramStart"/>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7" w:name="z267"/>
      <w:bookmarkEnd w:id="27"/>
      <w:proofErr w:type="gramEnd"/>
    </w:p>
    <w:p w:rsidR="009D5685" w:rsidRPr="006F46C0" w:rsidRDefault="009D5685" w:rsidP="009D5685">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9D5685" w:rsidRPr="006F46C0" w:rsidRDefault="009D5685" w:rsidP="009D5685">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9D5685" w:rsidRPr="006F46C0" w:rsidRDefault="009D5685" w:rsidP="009D5685">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9D5685" w:rsidRPr="006F46C0" w:rsidRDefault="009D5685" w:rsidP="009D5685">
      <w:pPr>
        <w:pStyle w:val="a9"/>
        <w:spacing w:before="0" w:beforeAutospacing="0" w:after="0" w:afterAutospacing="0"/>
        <w:ind w:firstLine="708"/>
        <w:jc w:val="both"/>
        <w:rPr>
          <w:color w:val="000000"/>
          <w:spacing w:val="2"/>
        </w:rPr>
      </w:pPr>
    </w:p>
    <w:p w:rsidR="009D5685" w:rsidRPr="006F46C0" w:rsidRDefault="009D5685" w:rsidP="009D5685">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9D5685" w:rsidRPr="006F46C0" w:rsidRDefault="009D5685" w:rsidP="009D5685">
      <w:pPr>
        <w:ind w:firstLine="1"/>
        <w:jc w:val="both"/>
        <w:rPr>
          <w:sz w:val="24"/>
          <w:szCs w:val="24"/>
        </w:rPr>
      </w:pPr>
      <w:bookmarkStart w:id="29" w:name="z268"/>
      <w:bookmarkEnd w:id="29"/>
    </w:p>
    <w:p w:rsidR="009D5685" w:rsidRPr="006F46C0" w:rsidRDefault="009D5685" w:rsidP="009D5685">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6F46C0">
        <w:rPr>
          <w:sz w:val="24"/>
          <w:szCs w:val="24"/>
        </w:rPr>
        <w:t>.</w:t>
      </w:r>
    </w:p>
    <w:p w:rsidR="009D5685" w:rsidRPr="006F46C0" w:rsidRDefault="009D5685" w:rsidP="009D5685">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1" w:name="z270"/>
      <w:bookmarkEnd w:id="31"/>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2" w:name="z271"/>
      <w:bookmarkEnd w:id="32"/>
      <w:r w:rsidRPr="006F46C0">
        <w:rPr>
          <w:sz w:val="24"/>
          <w:szCs w:val="24"/>
        </w:rPr>
        <w:t>      2) банковской гарантии по форме, утвержденной уполномоченным органом в области здравоохранения.</w:t>
      </w:r>
      <w:proofErr w:type="gramEnd"/>
    </w:p>
    <w:p w:rsidR="009D5685" w:rsidRPr="006F46C0" w:rsidRDefault="009D5685" w:rsidP="009D5685">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9D5685" w:rsidRDefault="009D5685" w:rsidP="009D5685">
      <w:pPr>
        <w:ind w:firstLine="708"/>
        <w:jc w:val="both"/>
        <w:rPr>
          <w:sz w:val="24"/>
          <w:szCs w:val="24"/>
        </w:rPr>
      </w:pPr>
      <w:r>
        <w:rPr>
          <w:sz w:val="24"/>
          <w:szCs w:val="24"/>
        </w:rPr>
        <w:t>Акционерное общество «</w:t>
      </w:r>
      <w:proofErr w:type="gramStart"/>
      <w:r>
        <w:rPr>
          <w:sz w:val="24"/>
          <w:szCs w:val="24"/>
        </w:rPr>
        <w:t>Национальный</w:t>
      </w:r>
      <w:proofErr w:type="gramEnd"/>
      <w:r>
        <w:rPr>
          <w:sz w:val="24"/>
          <w:szCs w:val="24"/>
        </w:rPr>
        <w:t xml:space="preserve"> медицинский </w:t>
      </w:r>
      <w:proofErr w:type="spellStart"/>
      <w:r>
        <w:rPr>
          <w:sz w:val="24"/>
          <w:szCs w:val="24"/>
        </w:rPr>
        <w:t>универсистет</w:t>
      </w:r>
      <w:proofErr w:type="spellEnd"/>
      <w:r>
        <w:rPr>
          <w:sz w:val="24"/>
          <w:szCs w:val="24"/>
        </w:rPr>
        <w:t>»</w:t>
      </w:r>
    </w:p>
    <w:p w:rsidR="009D5685" w:rsidRPr="006F46C0" w:rsidRDefault="009D5685" w:rsidP="009D5685">
      <w:pPr>
        <w:ind w:firstLine="708"/>
        <w:jc w:val="both"/>
        <w:rPr>
          <w:sz w:val="24"/>
          <w:szCs w:val="24"/>
        </w:rPr>
      </w:pPr>
      <w:r w:rsidRPr="006F46C0">
        <w:rPr>
          <w:sz w:val="24"/>
          <w:szCs w:val="24"/>
        </w:rPr>
        <w:t xml:space="preserve">г. Алматы, ул. Толе </w:t>
      </w:r>
      <w:proofErr w:type="spellStart"/>
      <w:r w:rsidRPr="006F46C0">
        <w:rPr>
          <w:sz w:val="24"/>
          <w:szCs w:val="24"/>
        </w:rPr>
        <w:t>би</w:t>
      </w:r>
      <w:proofErr w:type="spellEnd"/>
      <w:r w:rsidRPr="006F46C0">
        <w:rPr>
          <w:sz w:val="24"/>
          <w:szCs w:val="24"/>
        </w:rPr>
        <w:t>, 88. </w:t>
      </w:r>
    </w:p>
    <w:p w:rsidR="009D5685" w:rsidRPr="006F46C0" w:rsidRDefault="009D5685" w:rsidP="009D5685">
      <w:pPr>
        <w:ind w:firstLine="708"/>
        <w:jc w:val="both"/>
        <w:rPr>
          <w:sz w:val="24"/>
          <w:szCs w:val="24"/>
        </w:rPr>
      </w:pPr>
      <w:r w:rsidRPr="006F46C0">
        <w:rPr>
          <w:sz w:val="24"/>
          <w:szCs w:val="24"/>
        </w:rPr>
        <w:t xml:space="preserve">БИН   990 240 007 246                                              </w:t>
      </w:r>
    </w:p>
    <w:p w:rsidR="009D5685" w:rsidRPr="006F46C0" w:rsidRDefault="009D5685" w:rsidP="009D5685">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9D5685" w:rsidRPr="006F46C0" w:rsidRDefault="009D5685" w:rsidP="009D5685">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9D5685" w:rsidRDefault="009D5685" w:rsidP="009D5685">
      <w:pPr>
        <w:ind w:firstLine="708"/>
        <w:jc w:val="both"/>
        <w:rPr>
          <w:sz w:val="24"/>
          <w:szCs w:val="24"/>
        </w:rPr>
      </w:pPr>
      <w:r w:rsidRPr="006F46C0">
        <w:rPr>
          <w:sz w:val="24"/>
          <w:szCs w:val="24"/>
        </w:rPr>
        <w:t xml:space="preserve"> АО «</w:t>
      </w:r>
      <w:proofErr w:type="spellStart"/>
      <w:r w:rsidRPr="006F46C0">
        <w:rPr>
          <w:sz w:val="24"/>
          <w:szCs w:val="24"/>
        </w:rPr>
        <w:t>БанкЦентрКредит</w:t>
      </w:r>
      <w:proofErr w:type="spellEnd"/>
      <w:r w:rsidRPr="006F46C0">
        <w:rPr>
          <w:sz w:val="24"/>
          <w:szCs w:val="24"/>
        </w:rPr>
        <w:t>»</w:t>
      </w:r>
      <w:bookmarkStart w:id="33" w:name="z272"/>
      <w:bookmarkEnd w:id="33"/>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9D5685" w:rsidRPr="006F46C0" w:rsidRDefault="009D5685" w:rsidP="009D5685">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9D5685" w:rsidRPr="006F46C0" w:rsidRDefault="009D5685" w:rsidP="009D5685">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9D5685" w:rsidRPr="006F46C0" w:rsidRDefault="009D5685" w:rsidP="009D5685">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9D5685" w:rsidRPr="006F46C0" w:rsidRDefault="009D5685" w:rsidP="009D5685">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9D5685" w:rsidRPr="006F46C0" w:rsidRDefault="009D5685" w:rsidP="009D5685">
      <w:pPr>
        <w:ind w:firstLine="708"/>
        <w:jc w:val="both"/>
        <w:rPr>
          <w:sz w:val="24"/>
          <w:szCs w:val="24"/>
        </w:rPr>
      </w:pPr>
      <w:r w:rsidRPr="006F46C0">
        <w:rPr>
          <w:sz w:val="24"/>
          <w:szCs w:val="24"/>
        </w:rPr>
        <w:t>4) признания победителем тендера другого потенциального поставщика;</w:t>
      </w:r>
    </w:p>
    <w:p w:rsidR="009D5685" w:rsidRPr="006F46C0" w:rsidRDefault="009D5685" w:rsidP="009D5685">
      <w:pPr>
        <w:ind w:firstLine="708"/>
        <w:jc w:val="both"/>
        <w:rPr>
          <w:sz w:val="24"/>
          <w:szCs w:val="24"/>
        </w:rPr>
      </w:pPr>
      <w:r w:rsidRPr="006F46C0">
        <w:rPr>
          <w:sz w:val="24"/>
          <w:szCs w:val="24"/>
        </w:rPr>
        <w:t>5) прекращения процедур закупа без определения победителя тендера;</w:t>
      </w:r>
    </w:p>
    <w:p w:rsidR="009D5685" w:rsidRPr="006F46C0" w:rsidRDefault="009D5685" w:rsidP="009D5685">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9D5685" w:rsidRPr="006F46C0" w:rsidRDefault="009D5685" w:rsidP="009D5685">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9D5685" w:rsidRPr="006F46C0" w:rsidRDefault="009D5685" w:rsidP="009D5685">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9D5685" w:rsidRPr="006F46C0" w:rsidRDefault="009D5685" w:rsidP="009D5685">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9D5685" w:rsidRPr="006F46C0" w:rsidRDefault="009D5685" w:rsidP="009D5685">
      <w:pPr>
        <w:pStyle w:val="31"/>
        <w:tabs>
          <w:tab w:val="left" w:pos="142"/>
          <w:tab w:val="left" w:pos="284"/>
        </w:tabs>
        <w:ind w:firstLine="709"/>
        <w:jc w:val="both"/>
        <w:rPr>
          <w:b/>
          <w:sz w:val="24"/>
          <w:szCs w:val="24"/>
        </w:rPr>
      </w:pPr>
      <w:bookmarkStart w:id="37" w:name="z284"/>
      <w:bookmarkStart w:id="38" w:name="z286"/>
      <w:bookmarkEnd w:id="37"/>
      <w:bookmarkEnd w:id="38"/>
    </w:p>
    <w:p w:rsidR="009D5685" w:rsidRPr="006F46C0" w:rsidRDefault="009D5685" w:rsidP="009D5685">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9D5685" w:rsidRPr="006F46C0" w:rsidRDefault="009D5685" w:rsidP="009D5685">
      <w:pPr>
        <w:pStyle w:val="31"/>
        <w:tabs>
          <w:tab w:val="left" w:pos="142"/>
          <w:tab w:val="left" w:pos="284"/>
        </w:tabs>
        <w:ind w:firstLine="709"/>
        <w:jc w:val="both"/>
        <w:rPr>
          <w:sz w:val="24"/>
          <w:szCs w:val="24"/>
        </w:rPr>
      </w:pPr>
    </w:p>
    <w:p w:rsidR="009D5685" w:rsidRPr="006F46C0" w:rsidRDefault="009D5685" w:rsidP="009D5685">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9D5685" w:rsidRPr="006F46C0" w:rsidRDefault="009D5685" w:rsidP="009D5685">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9D5685" w:rsidRPr="006F46C0" w:rsidRDefault="009D5685" w:rsidP="009D5685">
      <w:pPr>
        <w:pStyle w:val="Iauiue"/>
        <w:widowControl/>
        <w:jc w:val="both"/>
        <w:rPr>
          <w:b/>
          <w:color w:val="FF0000"/>
          <w:sz w:val="24"/>
          <w:szCs w:val="24"/>
        </w:rPr>
      </w:pPr>
    </w:p>
    <w:p w:rsidR="009D5685" w:rsidRPr="006F46C0" w:rsidRDefault="009D5685" w:rsidP="009D5685">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9D5685" w:rsidRPr="006F46C0" w:rsidRDefault="009D5685" w:rsidP="009D5685">
      <w:pPr>
        <w:pStyle w:val="Iauiue"/>
        <w:widowControl/>
        <w:ind w:firstLine="709"/>
        <w:jc w:val="both"/>
        <w:rPr>
          <w:b/>
          <w:sz w:val="24"/>
          <w:szCs w:val="24"/>
        </w:rPr>
      </w:pPr>
    </w:p>
    <w:p w:rsidR="009D5685" w:rsidRPr="006F46C0" w:rsidRDefault="009D5685" w:rsidP="009D5685">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D5685" w:rsidRPr="006F46C0" w:rsidRDefault="009D5685" w:rsidP="009D5685">
      <w:pPr>
        <w:pStyle w:val="Iauiue"/>
        <w:widowControl/>
        <w:jc w:val="both"/>
        <w:rPr>
          <w:b/>
          <w:color w:val="FF0000"/>
          <w:sz w:val="24"/>
          <w:szCs w:val="24"/>
        </w:rPr>
      </w:pPr>
    </w:p>
    <w:p w:rsidR="009D5685" w:rsidRPr="006F46C0" w:rsidRDefault="009D5685" w:rsidP="009D5685">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9D5685" w:rsidRPr="006F46C0" w:rsidRDefault="009D5685" w:rsidP="009D5685">
      <w:pPr>
        <w:jc w:val="both"/>
        <w:rPr>
          <w:b/>
          <w:color w:val="000000"/>
          <w:sz w:val="24"/>
          <w:szCs w:val="24"/>
        </w:rPr>
      </w:pPr>
      <w:bookmarkStart w:id="39" w:name="SUB4400"/>
      <w:bookmarkEnd w:id="39"/>
    </w:p>
    <w:p w:rsidR="009D5685" w:rsidRPr="006F46C0" w:rsidRDefault="009D5685" w:rsidP="009D5685">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9D5685" w:rsidRPr="006F46C0" w:rsidRDefault="009D5685" w:rsidP="009D5685">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9D5685" w:rsidRPr="006F46C0" w:rsidRDefault="009D5685" w:rsidP="009D5685">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w:t>
      </w:r>
      <w:r w:rsidRPr="006F46C0">
        <w:rPr>
          <w:b/>
          <w:color w:val="000000"/>
          <w:sz w:val="24"/>
          <w:szCs w:val="24"/>
        </w:rPr>
        <w:t>«</w:t>
      </w:r>
      <w:r w:rsidR="007474A3">
        <w:rPr>
          <w:b/>
          <w:color w:val="000000"/>
          <w:sz w:val="24"/>
          <w:szCs w:val="24"/>
        </w:rPr>
        <w:t>Закуп дезинфицирующих средств</w:t>
      </w:r>
      <w:r w:rsidRPr="006F46C0">
        <w:rPr>
          <w:b/>
          <w:sz w:val="24"/>
          <w:szCs w:val="24"/>
        </w:rPr>
        <w:t xml:space="preserve">» </w:t>
      </w:r>
      <w:r w:rsidRPr="006F46C0">
        <w:rPr>
          <w:rStyle w:val="s0"/>
          <w:sz w:val="24"/>
          <w:szCs w:val="24"/>
        </w:rPr>
        <w:t>и «</w:t>
      </w:r>
      <w:r w:rsidRPr="006F46C0">
        <w:rPr>
          <w:b/>
          <w:color w:val="000000"/>
          <w:sz w:val="24"/>
          <w:szCs w:val="24"/>
        </w:rPr>
        <w:t>Не вскрывать до 11.00</w:t>
      </w:r>
      <w:r w:rsidRPr="006F46C0">
        <w:rPr>
          <w:b/>
          <w:sz w:val="24"/>
          <w:szCs w:val="24"/>
        </w:rPr>
        <w:t xml:space="preserve"> часов </w:t>
      </w:r>
      <w:r w:rsidRPr="009052B6">
        <w:rPr>
          <w:b/>
          <w:sz w:val="24"/>
          <w:szCs w:val="24"/>
        </w:rPr>
        <w:t>«</w:t>
      </w:r>
      <w:r w:rsidR="00124221" w:rsidRPr="009052B6">
        <w:rPr>
          <w:b/>
          <w:sz w:val="24"/>
          <w:szCs w:val="24"/>
          <w:lang w:val="kk-KZ"/>
        </w:rPr>
        <w:t>24</w:t>
      </w:r>
      <w:r w:rsidR="00124221" w:rsidRPr="009052B6">
        <w:rPr>
          <w:b/>
          <w:sz w:val="24"/>
          <w:szCs w:val="24"/>
        </w:rPr>
        <w:t>» мая</w:t>
      </w:r>
      <w:r w:rsidRPr="009052B6">
        <w:rPr>
          <w:b/>
          <w:sz w:val="24"/>
          <w:szCs w:val="24"/>
        </w:rPr>
        <w:t xml:space="preserve"> 2019 года</w:t>
      </w:r>
      <w:r w:rsidRPr="009052B6">
        <w:rPr>
          <w:rStyle w:val="s0"/>
          <w:sz w:val="24"/>
          <w:szCs w:val="24"/>
        </w:rPr>
        <w:t>».</w:t>
      </w:r>
      <w:r w:rsidRPr="006F46C0">
        <w:rPr>
          <w:rStyle w:val="s0"/>
          <w:sz w:val="24"/>
          <w:szCs w:val="24"/>
        </w:rPr>
        <w:t xml:space="preserve"> </w:t>
      </w:r>
    </w:p>
    <w:p w:rsidR="009D5685" w:rsidRPr="009052B6" w:rsidRDefault="009D5685" w:rsidP="009D5685">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proofErr w:type="spellStart"/>
      <w:r w:rsidRPr="00167349">
        <w:t>Богенбай</w:t>
      </w:r>
      <w:proofErr w:type="spellEnd"/>
      <w:r w:rsidRPr="00167349">
        <w:t xml:space="preserve">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w:t>
      </w:r>
      <w:r w:rsidRPr="009052B6">
        <w:t xml:space="preserve">до </w:t>
      </w:r>
      <w:r w:rsidR="009052B6">
        <w:rPr>
          <w:b/>
        </w:rPr>
        <w:t xml:space="preserve">09 час. 00 мин </w:t>
      </w:r>
      <w:r w:rsidR="00124221" w:rsidRPr="009052B6">
        <w:rPr>
          <w:b/>
        </w:rPr>
        <w:t xml:space="preserve"> «24» мая</w:t>
      </w:r>
      <w:r w:rsidRPr="009052B6">
        <w:rPr>
          <w:b/>
        </w:rPr>
        <w:t xml:space="preserve">  2019 года</w:t>
      </w:r>
      <w:r w:rsidRPr="009052B6">
        <w:t xml:space="preserve"> включительно.</w:t>
      </w:r>
    </w:p>
    <w:p w:rsidR="009D5685" w:rsidRPr="006F46C0" w:rsidRDefault="009D5685" w:rsidP="009D5685">
      <w:pPr>
        <w:pStyle w:val="a9"/>
        <w:spacing w:before="0" w:beforeAutospacing="0" w:after="0" w:afterAutospacing="0"/>
        <w:ind w:firstLine="709"/>
        <w:jc w:val="both"/>
      </w:pPr>
      <w:r w:rsidRPr="009052B6">
        <w:rPr>
          <w:color w:val="000000"/>
        </w:rPr>
        <w:t xml:space="preserve">Окончательный срок предоставления тендерных заявок – </w:t>
      </w:r>
      <w:r w:rsidR="00124221" w:rsidRPr="009052B6">
        <w:rPr>
          <w:b/>
        </w:rPr>
        <w:t>до 09.00 часов «24» мая</w:t>
      </w:r>
      <w:r w:rsidRPr="009052B6">
        <w:rPr>
          <w:b/>
        </w:rPr>
        <w:t xml:space="preserve"> 2019 года.</w:t>
      </w:r>
    </w:p>
    <w:p w:rsidR="009D5685" w:rsidRPr="006F46C0" w:rsidRDefault="009D5685" w:rsidP="009D5685">
      <w:pPr>
        <w:pStyle w:val="a9"/>
        <w:spacing w:before="0" w:beforeAutospacing="0" w:after="0" w:afterAutospacing="0"/>
        <w:ind w:firstLine="709"/>
        <w:jc w:val="both"/>
      </w:pPr>
      <w:r w:rsidRPr="006F46C0">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D5685" w:rsidRPr="006F46C0" w:rsidRDefault="009D5685" w:rsidP="009D5685">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9D5685" w:rsidRPr="006F46C0" w:rsidRDefault="009D5685" w:rsidP="009D5685">
      <w:pPr>
        <w:pStyle w:val="12"/>
        <w:spacing w:before="0" w:after="0"/>
        <w:ind w:firstLine="708"/>
        <w:jc w:val="both"/>
      </w:pPr>
      <w:r w:rsidRPr="006F46C0">
        <w:lastRenderedPageBreak/>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9D5685" w:rsidRPr="006F46C0" w:rsidRDefault="009D5685" w:rsidP="009D5685">
      <w:pPr>
        <w:jc w:val="both"/>
        <w:rPr>
          <w:rStyle w:val="s0"/>
          <w:sz w:val="24"/>
          <w:szCs w:val="24"/>
        </w:rPr>
      </w:pPr>
    </w:p>
    <w:p w:rsidR="009D5685" w:rsidRPr="006F46C0" w:rsidRDefault="009D5685" w:rsidP="009D5685">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9D5685" w:rsidRPr="006F46C0" w:rsidRDefault="009D5685" w:rsidP="009D5685">
      <w:pPr>
        <w:pStyle w:val="Iauiue"/>
        <w:widowControl/>
        <w:ind w:firstLine="709"/>
        <w:jc w:val="both"/>
        <w:rPr>
          <w:b/>
          <w:color w:val="000000"/>
          <w:sz w:val="24"/>
          <w:szCs w:val="24"/>
        </w:rPr>
      </w:pPr>
    </w:p>
    <w:p w:rsidR="009D5685" w:rsidRPr="006F46C0" w:rsidRDefault="009D5685" w:rsidP="009D5685">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124221">
        <w:rPr>
          <w:b/>
          <w:color w:val="000000"/>
          <w:sz w:val="24"/>
          <w:szCs w:val="24"/>
        </w:rPr>
        <w:t>11.00 часов «24» мая</w:t>
      </w:r>
      <w:r w:rsidRPr="007227DB">
        <w:rPr>
          <w:b/>
          <w:color w:val="000000"/>
          <w:sz w:val="24"/>
          <w:szCs w:val="24"/>
        </w:rPr>
        <w:t xml:space="preserve"> 2019 года</w:t>
      </w:r>
      <w:r w:rsidRPr="007227DB">
        <w:rPr>
          <w:color w:val="000000"/>
          <w:sz w:val="24"/>
          <w:szCs w:val="24"/>
        </w:rPr>
        <w:t xml:space="preserve">, по адресу: </w:t>
      </w:r>
      <w:r w:rsidRPr="007227DB">
        <w:rPr>
          <w:b/>
          <w:color w:val="000000"/>
          <w:sz w:val="24"/>
          <w:szCs w:val="24"/>
        </w:rPr>
        <w:t xml:space="preserve">г. Алматы, улица </w:t>
      </w:r>
      <w:proofErr w:type="spellStart"/>
      <w:r w:rsidRPr="007227DB">
        <w:rPr>
          <w:b/>
          <w:color w:val="000000"/>
          <w:sz w:val="24"/>
          <w:szCs w:val="24"/>
        </w:rPr>
        <w:t>Богенбай</w:t>
      </w:r>
      <w:proofErr w:type="spellEnd"/>
      <w:r w:rsidRPr="007227DB">
        <w:rPr>
          <w:b/>
          <w:color w:val="000000"/>
          <w:sz w:val="24"/>
          <w:szCs w:val="24"/>
        </w:rPr>
        <w:t xml:space="preserve"> батыра, 151, корпус №5, кабинет № 215, Управление государственных закупок.</w:t>
      </w:r>
    </w:p>
    <w:p w:rsidR="009D5685" w:rsidRPr="006F46C0" w:rsidRDefault="009D5685" w:rsidP="009D5685">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9D5685" w:rsidRPr="003467A5" w:rsidRDefault="009D5685" w:rsidP="009D5685">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124221">
        <w:rPr>
          <w:b/>
          <w:i/>
          <w:u w:val="single"/>
          <w:lang w:eastAsia="ar-SA"/>
        </w:rPr>
        <w:t>не позднее «24» мая</w:t>
      </w:r>
      <w:r w:rsidRPr="007227DB">
        <w:rPr>
          <w:b/>
          <w:i/>
          <w:u w:val="single"/>
          <w:lang w:eastAsia="ar-SA"/>
        </w:rPr>
        <w:t xml:space="preserve">  2019 года до 11 часов 00 минут.</w:t>
      </w:r>
    </w:p>
    <w:p w:rsidR="009D5685" w:rsidRPr="006F46C0" w:rsidRDefault="009D5685" w:rsidP="009D5685">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9D5685" w:rsidRPr="006F46C0" w:rsidRDefault="009D5685" w:rsidP="009D5685">
      <w:pPr>
        <w:autoSpaceDE w:val="0"/>
        <w:autoSpaceDN w:val="0"/>
        <w:adjustRightInd w:val="0"/>
        <w:ind w:firstLine="709"/>
        <w:jc w:val="both"/>
        <w:rPr>
          <w:color w:val="FF0000"/>
          <w:sz w:val="24"/>
          <w:szCs w:val="24"/>
        </w:rPr>
      </w:pPr>
    </w:p>
    <w:p w:rsidR="009D5685" w:rsidRPr="006F46C0" w:rsidRDefault="009D5685" w:rsidP="009D5685">
      <w:pPr>
        <w:pStyle w:val="a9"/>
        <w:spacing w:before="0" w:beforeAutospacing="0" w:after="0" w:afterAutospacing="0"/>
        <w:ind w:firstLine="709"/>
        <w:jc w:val="center"/>
        <w:rPr>
          <w:b/>
        </w:rPr>
      </w:pPr>
      <w:r w:rsidRPr="006F46C0">
        <w:rPr>
          <w:b/>
        </w:rPr>
        <w:t>14. Оценка и сопоставление тендерных заявок</w:t>
      </w:r>
    </w:p>
    <w:p w:rsidR="009D5685" w:rsidRPr="006F46C0" w:rsidRDefault="009D5685" w:rsidP="009D5685">
      <w:pPr>
        <w:jc w:val="both"/>
        <w:rPr>
          <w:b/>
          <w:color w:val="000000"/>
          <w:sz w:val="24"/>
          <w:szCs w:val="24"/>
        </w:rPr>
      </w:pPr>
    </w:p>
    <w:p w:rsidR="009D5685" w:rsidRPr="006F46C0" w:rsidRDefault="009D5685" w:rsidP="009D5685">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9D5685" w:rsidRPr="006F46C0" w:rsidRDefault="009D5685" w:rsidP="009D5685">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roofErr w:type="gramEnd"/>
    </w:p>
    <w:p w:rsidR="009D5685" w:rsidRPr="006F46C0" w:rsidRDefault="009D5685" w:rsidP="009D5685">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9D5685" w:rsidRPr="006F46C0" w:rsidRDefault="009D5685" w:rsidP="009D5685">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9D5685" w:rsidRDefault="009D5685" w:rsidP="009D5685">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9D5685" w:rsidRPr="006F46C0" w:rsidRDefault="009D5685" w:rsidP="009D5685">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6F46C0">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9D5685" w:rsidRPr="006F46C0" w:rsidRDefault="009D5685" w:rsidP="009D5685">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9D5685" w:rsidRPr="006F46C0" w:rsidRDefault="009D5685" w:rsidP="009D5685">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9D5685" w:rsidRPr="006F46C0" w:rsidRDefault="009D5685" w:rsidP="009D5685">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9D5685" w:rsidRPr="006F46C0" w:rsidRDefault="009D5685" w:rsidP="009D5685">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9D5685" w:rsidRPr="006F46C0" w:rsidRDefault="009D5685" w:rsidP="009D5685">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9D5685" w:rsidRPr="006F46C0" w:rsidRDefault="009D5685" w:rsidP="009D5685">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9D5685" w:rsidRPr="006F46C0" w:rsidRDefault="009D5685" w:rsidP="009D5685">
      <w:pPr>
        <w:ind w:firstLine="708"/>
        <w:jc w:val="both"/>
        <w:rPr>
          <w:color w:val="000000"/>
          <w:spacing w:val="2"/>
          <w:sz w:val="24"/>
          <w:szCs w:val="24"/>
        </w:rPr>
      </w:pPr>
      <w:r w:rsidRPr="006F46C0">
        <w:rPr>
          <w:color w:val="000000"/>
          <w:spacing w:val="2"/>
          <w:sz w:val="24"/>
          <w:szCs w:val="24"/>
        </w:rPr>
        <w:lastRenderedPageBreak/>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9D5685" w:rsidRPr="006F46C0" w:rsidRDefault="009D5685" w:rsidP="009D5685">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9D5685" w:rsidRPr="006F46C0" w:rsidRDefault="009D5685" w:rsidP="009D5685">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9D5685" w:rsidRPr="006F46C0" w:rsidRDefault="009D5685" w:rsidP="009D5685">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9D5685" w:rsidRPr="006F46C0" w:rsidRDefault="009D5685" w:rsidP="009D5685">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9D5685" w:rsidRPr="006F46C0" w:rsidRDefault="009D5685" w:rsidP="009D5685">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9D5685" w:rsidRPr="006F46C0" w:rsidRDefault="009D5685" w:rsidP="009D5685">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9D5685" w:rsidRPr="006F46C0" w:rsidRDefault="009D5685" w:rsidP="009D5685">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9D5685" w:rsidRDefault="009D5685" w:rsidP="009D5685">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9D5685" w:rsidRPr="006F46C0" w:rsidRDefault="009D5685" w:rsidP="009D5685">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9D5685" w:rsidRPr="006F46C0" w:rsidRDefault="009D5685" w:rsidP="009D5685">
      <w:pPr>
        <w:pStyle w:val="Iauiue"/>
        <w:widowControl/>
        <w:ind w:firstLine="709"/>
        <w:jc w:val="both"/>
        <w:rPr>
          <w:b/>
          <w:sz w:val="24"/>
          <w:szCs w:val="24"/>
        </w:rPr>
      </w:pPr>
    </w:p>
    <w:p w:rsidR="009D5685" w:rsidRPr="006F46C0" w:rsidRDefault="009D5685" w:rsidP="009D5685">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9D5685" w:rsidRPr="006F46C0" w:rsidRDefault="009D5685" w:rsidP="009D5685">
      <w:pPr>
        <w:jc w:val="both"/>
        <w:rPr>
          <w:color w:val="000000"/>
          <w:sz w:val="24"/>
          <w:szCs w:val="24"/>
        </w:rPr>
      </w:pPr>
      <w:r w:rsidRPr="006F46C0">
        <w:rPr>
          <w:color w:val="000000"/>
          <w:sz w:val="24"/>
          <w:szCs w:val="24"/>
        </w:rPr>
        <w:tab/>
      </w:r>
    </w:p>
    <w:p w:rsidR="009D5685" w:rsidRPr="006F46C0" w:rsidRDefault="009D5685" w:rsidP="009D5685">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9D5685" w:rsidRPr="006F46C0" w:rsidRDefault="009D5685" w:rsidP="009D5685">
      <w:pPr>
        <w:numPr>
          <w:ilvl w:val="0"/>
          <w:numId w:val="1"/>
        </w:numPr>
        <w:suppressAutoHyphens w:val="0"/>
        <w:jc w:val="both"/>
        <w:rPr>
          <w:sz w:val="24"/>
          <w:szCs w:val="24"/>
        </w:rPr>
      </w:pPr>
      <w:r w:rsidRPr="006F46C0">
        <w:rPr>
          <w:sz w:val="24"/>
          <w:szCs w:val="24"/>
        </w:rPr>
        <w:t>наименования и краткое описание товаров;</w:t>
      </w:r>
    </w:p>
    <w:p w:rsidR="009D5685" w:rsidRPr="006F46C0" w:rsidRDefault="009D5685" w:rsidP="009D5685">
      <w:pPr>
        <w:numPr>
          <w:ilvl w:val="0"/>
          <w:numId w:val="1"/>
        </w:numPr>
        <w:suppressAutoHyphens w:val="0"/>
        <w:jc w:val="both"/>
        <w:rPr>
          <w:sz w:val="24"/>
          <w:szCs w:val="24"/>
        </w:rPr>
      </w:pPr>
      <w:r w:rsidRPr="006F46C0">
        <w:rPr>
          <w:sz w:val="24"/>
          <w:szCs w:val="24"/>
        </w:rPr>
        <w:t>сумма закупа;</w:t>
      </w:r>
    </w:p>
    <w:p w:rsidR="009D5685" w:rsidRPr="006F46C0" w:rsidRDefault="009D5685" w:rsidP="009D5685">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9D5685" w:rsidRPr="006F46C0" w:rsidRDefault="009D5685" w:rsidP="009D5685">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9D5685" w:rsidRPr="006F46C0" w:rsidRDefault="009D5685" w:rsidP="009D5685">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9D5685" w:rsidRPr="006F46C0" w:rsidRDefault="009D5685" w:rsidP="009D5685">
      <w:pPr>
        <w:numPr>
          <w:ilvl w:val="0"/>
          <w:numId w:val="1"/>
        </w:numPr>
        <w:suppressAutoHyphens w:val="0"/>
        <w:jc w:val="both"/>
        <w:rPr>
          <w:sz w:val="24"/>
          <w:szCs w:val="24"/>
        </w:rPr>
      </w:pPr>
      <w:r w:rsidRPr="006F46C0">
        <w:rPr>
          <w:sz w:val="24"/>
          <w:szCs w:val="24"/>
        </w:rPr>
        <w:t>основания отклонения тендерных заявок;</w:t>
      </w:r>
    </w:p>
    <w:p w:rsidR="009D5685" w:rsidRPr="006F46C0" w:rsidRDefault="009D5685" w:rsidP="009D5685">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9D5685" w:rsidRPr="006F46C0" w:rsidRDefault="009D5685" w:rsidP="009D5685">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9D5685" w:rsidRPr="006F46C0" w:rsidRDefault="009D5685" w:rsidP="009D5685">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9D5685" w:rsidRPr="006F46C0" w:rsidRDefault="009D5685" w:rsidP="009D5685">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9D5685" w:rsidRPr="006F46C0" w:rsidRDefault="009D5685" w:rsidP="009D5685">
      <w:pPr>
        <w:numPr>
          <w:ilvl w:val="0"/>
          <w:numId w:val="1"/>
        </w:numPr>
        <w:suppressAutoHyphens w:val="0"/>
        <w:jc w:val="both"/>
        <w:rPr>
          <w:sz w:val="24"/>
          <w:szCs w:val="24"/>
        </w:rPr>
      </w:pPr>
      <w:r w:rsidRPr="006F46C0">
        <w:rPr>
          <w:sz w:val="24"/>
          <w:szCs w:val="24"/>
        </w:rPr>
        <w:lastRenderedPageBreak/>
        <w:t>информация о привлечении экспертной комиссии.</w:t>
      </w:r>
    </w:p>
    <w:p w:rsidR="009D5685" w:rsidRPr="006F46C0" w:rsidRDefault="009D5685" w:rsidP="009D5685">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9D5685" w:rsidRPr="006F46C0" w:rsidRDefault="009D5685" w:rsidP="009D5685">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D5685" w:rsidRPr="006F46C0" w:rsidRDefault="009D5685" w:rsidP="009D5685">
      <w:pPr>
        <w:pStyle w:val="Iauiue"/>
        <w:widowControl/>
        <w:tabs>
          <w:tab w:val="left" w:pos="360"/>
        </w:tabs>
        <w:ind w:left="360" w:firstLine="709"/>
        <w:jc w:val="both"/>
        <w:rPr>
          <w:b/>
          <w:sz w:val="24"/>
          <w:szCs w:val="24"/>
        </w:rPr>
      </w:pPr>
    </w:p>
    <w:p w:rsidR="009D5685" w:rsidRPr="006F46C0" w:rsidRDefault="009D5685" w:rsidP="009D5685">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9D5685" w:rsidRPr="006F46C0" w:rsidRDefault="009D5685" w:rsidP="009D5685">
      <w:pPr>
        <w:pStyle w:val="Iauiue"/>
        <w:widowControl/>
        <w:tabs>
          <w:tab w:val="left" w:pos="360"/>
        </w:tabs>
        <w:ind w:left="360" w:firstLine="709"/>
        <w:jc w:val="both"/>
        <w:rPr>
          <w:color w:val="FF0000"/>
          <w:sz w:val="24"/>
          <w:szCs w:val="24"/>
        </w:rPr>
      </w:pPr>
    </w:p>
    <w:p w:rsidR="009D5685" w:rsidRPr="006F46C0" w:rsidRDefault="009D5685" w:rsidP="009D5685">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9D5685" w:rsidRPr="006F46C0" w:rsidRDefault="009D5685" w:rsidP="009D5685">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D5685" w:rsidRPr="006F46C0" w:rsidRDefault="009D5685" w:rsidP="009D5685">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D5685" w:rsidRPr="006F46C0" w:rsidRDefault="009D5685" w:rsidP="009D5685">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9D5685" w:rsidRPr="006F46C0" w:rsidRDefault="009D5685" w:rsidP="009D5685">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9D5685" w:rsidRPr="006F46C0" w:rsidRDefault="009D5685" w:rsidP="009D5685">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9D5685" w:rsidRPr="006F46C0" w:rsidRDefault="009D5685" w:rsidP="009D5685">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9D5685" w:rsidRPr="006F46C0" w:rsidRDefault="009D5685" w:rsidP="009D5685">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9D5685" w:rsidRPr="006F46C0" w:rsidRDefault="009D5685" w:rsidP="009D5685">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9D5685" w:rsidRPr="006F46C0" w:rsidRDefault="009D5685" w:rsidP="009D5685">
      <w:pPr>
        <w:tabs>
          <w:tab w:val="left" w:pos="0"/>
        </w:tabs>
        <w:jc w:val="both"/>
        <w:rPr>
          <w:b/>
          <w:bCs/>
          <w:sz w:val="24"/>
          <w:szCs w:val="24"/>
          <w:lang w:eastAsia="ar-SA"/>
        </w:rPr>
      </w:pPr>
    </w:p>
    <w:p w:rsidR="009D5685" w:rsidRPr="006F46C0" w:rsidRDefault="009D5685" w:rsidP="009D5685">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9D5685" w:rsidRPr="006F46C0" w:rsidRDefault="009D5685" w:rsidP="009D5685">
      <w:pPr>
        <w:tabs>
          <w:tab w:val="left" w:pos="0"/>
        </w:tabs>
        <w:jc w:val="both"/>
        <w:rPr>
          <w:sz w:val="24"/>
          <w:szCs w:val="24"/>
          <w:lang w:eastAsia="ar-SA"/>
        </w:rPr>
      </w:pPr>
    </w:p>
    <w:p w:rsidR="009D5685" w:rsidRPr="006F46C0" w:rsidRDefault="009D5685" w:rsidP="009D5685">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9D5685" w:rsidRPr="006F46C0" w:rsidRDefault="009D5685" w:rsidP="009D5685">
      <w:pPr>
        <w:tabs>
          <w:tab w:val="left" w:pos="0"/>
        </w:tabs>
        <w:ind w:firstLine="142"/>
        <w:jc w:val="both"/>
        <w:rPr>
          <w:sz w:val="24"/>
          <w:szCs w:val="24"/>
          <w:lang w:eastAsia="ar-SA"/>
        </w:rPr>
      </w:pPr>
      <w:r w:rsidRPr="006F46C0">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9D5685" w:rsidRPr="006F46C0" w:rsidRDefault="009D5685" w:rsidP="009D5685">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9D5685" w:rsidRPr="006F46C0" w:rsidRDefault="009D5685" w:rsidP="009D5685">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9D5685" w:rsidRPr="006F46C0" w:rsidRDefault="009D5685" w:rsidP="009D5685">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9D5685" w:rsidRPr="006F46C0" w:rsidRDefault="009D5685" w:rsidP="009D5685">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9D5685" w:rsidRPr="006F46C0" w:rsidRDefault="009D5685" w:rsidP="009D5685">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9D5685" w:rsidRPr="006F46C0" w:rsidRDefault="009D5685" w:rsidP="009D5685">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9D5685" w:rsidRPr="006F46C0" w:rsidRDefault="009D5685" w:rsidP="009D5685">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9D5685" w:rsidRPr="006F46C0" w:rsidRDefault="009D5685" w:rsidP="009D5685">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9D5685" w:rsidRPr="006F46C0" w:rsidRDefault="009D5685" w:rsidP="009D5685">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9D5685" w:rsidRPr="006F46C0" w:rsidRDefault="009D5685" w:rsidP="009D5685">
      <w:pPr>
        <w:jc w:val="both"/>
        <w:rPr>
          <w:b/>
          <w:sz w:val="24"/>
          <w:szCs w:val="24"/>
          <w:lang w:eastAsia="ar-SA"/>
        </w:rPr>
      </w:pPr>
    </w:p>
    <w:p w:rsidR="009D5685" w:rsidRPr="006F46C0" w:rsidRDefault="009D5685" w:rsidP="009D5685">
      <w:pPr>
        <w:jc w:val="center"/>
        <w:rPr>
          <w:b/>
          <w:sz w:val="24"/>
          <w:szCs w:val="24"/>
          <w:lang w:eastAsia="ar-SA"/>
        </w:rPr>
      </w:pPr>
      <w:r w:rsidRPr="006F46C0">
        <w:rPr>
          <w:b/>
          <w:sz w:val="24"/>
          <w:szCs w:val="24"/>
          <w:lang w:eastAsia="ar-SA"/>
        </w:rPr>
        <w:t>18. Поддержка предпринимательской инициативы</w:t>
      </w:r>
    </w:p>
    <w:p w:rsidR="009D5685" w:rsidRPr="006F46C0" w:rsidRDefault="009D5685" w:rsidP="009D5685">
      <w:pPr>
        <w:jc w:val="both"/>
        <w:rPr>
          <w:b/>
          <w:sz w:val="24"/>
          <w:szCs w:val="24"/>
          <w:lang w:eastAsia="ar-SA"/>
        </w:rPr>
      </w:pPr>
      <w:r w:rsidRPr="006F46C0">
        <w:rPr>
          <w:b/>
          <w:sz w:val="24"/>
          <w:szCs w:val="24"/>
          <w:lang w:eastAsia="ar-SA"/>
        </w:rPr>
        <w:t xml:space="preserve"> </w:t>
      </w:r>
    </w:p>
    <w:p w:rsidR="009D5685" w:rsidRPr="006F46C0" w:rsidRDefault="009D5685" w:rsidP="009D5685">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D5685" w:rsidRPr="006F46C0" w:rsidRDefault="009D5685" w:rsidP="009D5685">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9D5685" w:rsidRPr="006F46C0" w:rsidRDefault="009D5685" w:rsidP="009D5685">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9D5685" w:rsidRPr="006F46C0" w:rsidRDefault="009D5685" w:rsidP="009D5685">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D5685" w:rsidRPr="006F46C0" w:rsidRDefault="009D5685" w:rsidP="009D5685">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D5685" w:rsidRPr="006F46C0" w:rsidRDefault="009D5685" w:rsidP="009D5685">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w:t>
      </w:r>
      <w:r w:rsidRPr="006F46C0">
        <w:rPr>
          <w:sz w:val="24"/>
          <w:szCs w:val="24"/>
          <w:lang w:eastAsia="ar-SA"/>
        </w:rPr>
        <w:lastRenderedPageBreak/>
        <w:t>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D5685" w:rsidRPr="006F46C0" w:rsidRDefault="009D5685" w:rsidP="009D5685">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9D5685" w:rsidRPr="006F46C0" w:rsidRDefault="009D5685" w:rsidP="009D5685">
      <w:pPr>
        <w:jc w:val="both"/>
        <w:rPr>
          <w:b/>
          <w:sz w:val="24"/>
          <w:szCs w:val="24"/>
          <w:lang w:eastAsia="ar-SA"/>
        </w:rPr>
      </w:pPr>
    </w:p>
    <w:p w:rsidR="009D5685" w:rsidRPr="006F46C0" w:rsidRDefault="009D5685" w:rsidP="009D5685">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9D5685" w:rsidRPr="006F46C0" w:rsidRDefault="009D5685" w:rsidP="009D5685">
      <w:pPr>
        <w:jc w:val="both"/>
        <w:rPr>
          <w:b/>
          <w:sz w:val="24"/>
          <w:szCs w:val="24"/>
          <w:lang w:eastAsia="ar-SA"/>
        </w:rPr>
      </w:pPr>
    </w:p>
    <w:p w:rsidR="009D5685" w:rsidRPr="006F46C0" w:rsidRDefault="009D5685" w:rsidP="009D5685">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9D5685" w:rsidRPr="006F46C0" w:rsidRDefault="009D5685" w:rsidP="009D5685">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9D5685" w:rsidRPr="006F46C0" w:rsidRDefault="009D5685" w:rsidP="009D5685">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9D5685" w:rsidRPr="006F46C0" w:rsidRDefault="009D5685" w:rsidP="009D5685">
      <w:pPr>
        <w:pStyle w:val="j16"/>
        <w:shd w:val="clear" w:color="auto" w:fill="FFFFFF"/>
        <w:spacing w:before="0" w:beforeAutospacing="0" w:after="0" w:afterAutospacing="0"/>
        <w:ind w:firstLine="403"/>
        <w:jc w:val="both"/>
        <w:textAlignment w:val="baseline"/>
        <w:rPr>
          <w:i/>
        </w:rPr>
      </w:pPr>
    </w:p>
    <w:p w:rsidR="009D5685" w:rsidRPr="006F46C0" w:rsidRDefault="009D5685" w:rsidP="009D5685">
      <w:pPr>
        <w:pStyle w:val="j16"/>
        <w:shd w:val="clear" w:color="auto" w:fill="FFFFFF"/>
        <w:spacing w:before="0" w:beforeAutospacing="0" w:after="0" w:afterAutospacing="0"/>
        <w:ind w:firstLine="403"/>
        <w:jc w:val="both"/>
        <w:textAlignment w:val="baseline"/>
        <w:rPr>
          <w:i/>
        </w:rPr>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p>
    <w:p w:rsidR="009D5685" w:rsidRPr="006F46C0" w:rsidRDefault="009D5685" w:rsidP="009D5685">
      <w:pPr>
        <w:pStyle w:val="ae"/>
        <w:jc w:val="right"/>
        <w:rPr>
          <w:rFonts w:ascii="Times New Roman" w:hAnsi="Times New Roman"/>
          <w:sz w:val="24"/>
          <w:szCs w:val="24"/>
        </w:rPr>
        <w:sectPr w:rsidR="009D5685" w:rsidRPr="006F46C0" w:rsidSect="009D5685">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9D5685" w:rsidRPr="006F46C0" w:rsidRDefault="009D5685" w:rsidP="009D5685">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9D5685" w:rsidRPr="006F46C0" w:rsidRDefault="009D5685" w:rsidP="009D5685">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9D5685" w:rsidRPr="006F46C0" w:rsidRDefault="009D5685" w:rsidP="009D5685">
      <w:pPr>
        <w:pStyle w:val="a9"/>
        <w:jc w:val="center"/>
        <w:rPr>
          <w:b/>
        </w:rPr>
      </w:pPr>
      <w:r w:rsidRPr="006F46C0">
        <w:rPr>
          <w:b/>
        </w:rPr>
        <w:t>Перечень закупаемых товаров</w:t>
      </w:r>
    </w:p>
    <w:tbl>
      <w:tblPr>
        <w:tblW w:w="16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1134"/>
        <w:gridCol w:w="992"/>
        <w:gridCol w:w="1417"/>
        <w:gridCol w:w="2410"/>
        <w:gridCol w:w="2268"/>
        <w:gridCol w:w="850"/>
        <w:gridCol w:w="1636"/>
      </w:tblGrid>
      <w:tr w:rsidR="009D5685" w:rsidRPr="00992E84" w:rsidTr="0081256D">
        <w:tc>
          <w:tcPr>
            <w:tcW w:w="681" w:type="dxa"/>
            <w:vAlign w:val="center"/>
          </w:tcPr>
          <w:p w:rsidR="009D5685" w:rsidRPr="00992E84" w:rsidRDefault="009D5685" w:rsidP="009D5685">
            <w:pPr>
              <w:pStyle w:val="a9"/>
              <w:ind w:left="34"/>
              <w:jc w:val="center"/>
              <w:rPr>
                <w:b/>
              </w:rPr>
            </w:pPr>
            <w:r w:rsidRPr="00992E84">
              <w:rPr>
                <w:b/>
              </w:rPr>
              <w:t>№ лота</w:t>
            </w:r>
          </w:p>
        </w:tc>
        <w:tc>
          <w:tcPr>
            <w:tcW w:w="1559" w:type="dxa"/>
            <w:vAlign w:val="center"/>
          </w:tcPr>
          <w:p w:rsidR="009D5685" w:rsidRPr="00992E84" w:rsidRDefault="009D5685" w:rsidP="009D5685">
            <w:pPr>
              <w:pStyle w:val="ae"/>
              <w:ind w:left="34"/>
              <w:jc w:val="center"/>
              <w:rPr>
                <w:rFonts w:ascii="Times New Roman" w:hAnsi="Times New Roman"/>
                <w:b/>
                <w:sz w:val="24"/>
                <w:szCs w:val="24"/>
              </w:rPr>
            </w:pPr>
            <w:r w:rsidRPr="00992E84">
              <w:rPr>
                <w:rFonts w:ascii="Times New Roman" w:hAnsi="Times New Roman"/>
                <w:b/>
                <w:sz w:val="24"/>
                <w:szCs w:val="24"/>
              </w:rPr>
              <w:t>Наименование</w:t>
            </w:r>
          </w:p>
          <w:p w:rsidR="009D5685" w:rsidRPr="00992E84" w:rsidRDefault="009D5685" w:rsidP="009D5685">
            <w:pPr>
              <w:pStyle w:val="ae"/>
              <w:ind w:left="34"/>
              <w:jc w:val="center"/>
              <w:rPr>
                <w:rFonts w:ascii="Times New Roman" w:hAnsi="Times New Roman"/>
                <w:b/>
                <w:sz w:val="24"/>
                <w:szCs w:val="24"/>
              </w:rPr>
            </w:pPr>
            <w:r w:rsidRPr="00992E84">
              <w:rPr>
                <w:rFonts w:ascii="Times New Roman" w:hAnsi="Times New Roman"/>
                <w:b/>
                <w:sz w:val="24"/>
                <w:szCs w:val="24"/>
              </w:rPr>
              <w:t>Заказчика</w:t>
            </w:r>
          </w:p>
        </w:tc>
        <w:tc>
          <w:tcPr>
            <w:tcW w:w="3261" w:type="dxa"/>
            <w:vAlign w:val="center"/>
          </w:tcPr>
          <w:p w:rsidR="009D5685" w:rsidRPr="00992E84" w:rsidRDefault="009D5685" w:rsidP="009D5685">
            <w:pPr>
              <w:pStyle w:val="a9"/>
              <w:ind w:left="34"/>
              <w:jc w:val="center"/>
              <w:rPr>
                <w:b/>
              </w:rPr>
            </w:pPr>
            <w:r w:rsidRPr="00992E84">
              <w:rPr>
                <w:b/>
              </w:rPr>
              <w:t>Наименование товара*</w:t>
            </w:r>
          </w:p>
        </w:tc>
        <w:tc>
          <w:tcPr>
            <w:tcW w:w="1134" w:type="dxa"/>
            <w:vAlign w:val="center"/>
          </w:tcPr>
          <w:p w:rsidR="009D5685" w:rsidRPr="00992E84" w:rsidRDefault="009D5685" w:rsidP="009D5685">
            <w:pPr>
              <w:pStyle w:val="a9"/>
              <w:ind w:left="34"/>
              <w:jc w:val="center"/>
              <w:rPr>
                <w:b/>
              </w:rPr>
            </w:pPr>
            <w:r w:rsidRPr="00992E84">
              <w:rPr>
                <w:b/>
              </w:rPr>
              <w:t>Ед. изм.</w:t>
            </w:r>
          </w:p>
        </w:tc>
        <w:tc>
          <w:tcPr>
            <w:tcW w:w="992" w:type="dxa"/>
            <w:vAlign w:val="center"/>
          </w:tcPr>
          <w:p w:rsidR="009D5685" w:rsidRPr="00992E84" w:rsidRDefault="009D5685" w:rsidP="009D5685">
            <w:pPr>
              <w:pStyle w:val="a9"/>
              <w:ind w:left="34"/>
              <w:jc w:val="center"/>
              <w:rPr>
                <w:b/>
              </w:rPr>
            </w:pPr>
            <w:r w:rsidRPr="00992E84">
              <w:rPr>
                <w:b/>
              </w:rPr>
              <w:t>Кол-во</w:t>
            </w:r>
          </w:p>
        </w:tc>
        <w:tc>
          <w:tcPr>
            <w:tcW w:w="1417" w:type="dxa"/>
            <w:vAlign w:val="center"/>
          </w:tcPr>
          <w:p w:rsidR="009D5685" w:rsidRPr="00992E84" w:rsidRDefault="009D5685" w:rsidP="009D5685">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410" w:type="dxa"/>
            <w:vAlign w:val="center"/>
          </w:tcPr>
          <w:p w:rsidR="009D5685" w:rsidRPr="00992E84" w:rsidRDefault="009D5685" w:rsidP="009D5685">
            <w:pPr>
              <w:pStyle w:val="a9"/>
              <w:ind w:left="34"/>
              <w:jc w:val="center"/>
              <w:rPr>
                <w:b/>
              </w:rPr>
            </w:pPr>
            <w:r w:rsidRPr="00992E84">
              <w:rPr>
                <w:b/>
              </w:rPr>
              <w:t>Срок поставки товара</w:t>
            </w:r>
          </w:p>
        </w:tc>
        <w:tc>
          <w:tcPr>
            <w:tcW w:w="2268" w:type="dxa"/>
            <w:vAlign w:val="center"/>
          </w:tcPr>
          <w:p w:rsidR="009D5685" w:rsidRPr="00992E84" w:rsidRDefault="009D5685" w:rsidP="009D5685">
            <w:pPr>
              <w:pStyle w:val="a9"/>
              <w:ind w:left="34"/>
              <w:jc w:val="center"/>
              <w:rPr>
                <w:b/>
              </w:rPr>
            </w:pPr>
            <w:r w:rsidRPr="00992E84">
              <w:rPr>
                <w:b/>
              </w:rPr>
              <w:t>Место поставки товара</w:t>
            </w:r>
          </w:p>
        </w:tc>
        <w:tc>
          <w:tcPr>
            <w:tcW w:w="850" w:type="dxa"/>
            <w:vAlign w:val="center"/>
          </w:tcPr>
          <w:p w:rsidR="009D5685" w:rsidRPr="00992E84" w:rsidRDefault="009D5685" w:rsidP="009D5685">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vAlign w:val="center"/>
          </w:tcPr>
          <w:p w:rsidR="009D5685" w:rsidRPr="00992E84" w:rsidRDefault="009D5685" w:rsidP="009D5685">
            <w:pPr>
              <w:pStyle w:val="a9"/>
              <w:ind w:left="34"/>
              <w:jc w:val="center"/>
              <w:rPr>
                <w:b/>
              </w:rPr>
            </w:pPr>
            <w:proofErr w:type="gramStart"/>
            <w:r w:rsidRPr="00992E84">
              <w:rPr>
                <w:b/>
              </w:rPr>
              <w:t>Сумма</w:t>
            </w:r>
            <w:proofErr w:type="gramEnd"/>
            <w:r w:rsidRPr="00992E84">
              <w:rPr>
                <w:b/>
              </w:rPr>
              <w:t xml:space="preserve"> выделенная для закупа</w:t>
            </w:r>
          </w:p>
        </w:tc>
      </w:tr>
      <w:tr w:rsidR="009D5685" w:rsidRPr="00992E84" w:rsidTr="0081256D">
        <w:tc>
          <w:tcPr>
            <w:tcW w:w="681" w:type="dxa"/>
            <w:vAlign w:val="center"/>
          </w:tcPr>
          <w:p w:rsidR="009D5685" w:rsidRPr="00992E84" w:rsidRDefault="009D5685" w:rsidP="009D5685">
            <w:pPr>
              <w:pStyle w:val="a9"/>
              <w:ind w:left="34"/>
              <w:jc w:val="center"/>
            </w:pPr>
            <w:r w:rsidRPr="00992E84">
              <w:t>1</w:t>
            </w:r>
          </w:p>
        </w:tc>
        <w:tc>
          <w:tcPr>
            <w:tcW w:w="1559" w:type="dxa"/>
            <w:vMerge w:val="restart"/>
            <w:vAlign w:val="center"/>
          </w:tcPr>
          <w:p w:rsidR="009D5685" w:rsidRPr="00992E84" w:rsidRDefault="009D5685" w:rsidP="009D5685">
            <w:pPr>
              <w:pStyle w:val="a9"/>
              <w:ind w:left="-137" w:right="-108"/>
              <w:jc w:val="center"/>
            </w:pPr>
            <w:r>
              <w:t>АО «Национальный медицинский университет»</w:t>
            </w:r>
          </w:p>
        </w:tc>
        <w:tc>
          <w:tcPr>
            <w:tcW w:w="3261" w:type="dxa"/>
            <w:vAlign w:val="center"/>
          </w:tcPr>
          <w:p w:rsidR="009A157D" w:rsidRPr="009A157D" w:rsidRDefault="009A157D" w:rsidP="004301F4">
            <w:pPr>
              <w:pStyle w:val="a9"/>
              <w:jc w:val="center"/>
            </w:pPr>
            <w:r w:rsidRPr="009A157D">
              <w:t>Дезинфицирующее средство для дезинфекции и стерилизации ИМН</w:t>
            </w:r>
          </w:p>
          <w:p w:rsidR="009D5685" w:rsidRPr="000A0424" w:rsidRDefault="009D5685" w:rsidP="009D5685">
            <w:pPr>
              <w:pStyle w:val="a9"/>
              <w:ind w:left="34"/>
              <w:jc w:val="center"/>
            </w:pPr>
          </w:p>
        </w:tc>
        <w:tc>
          <w:tcPr>
            <w:tcW w:w="1134" w:type="dxa"/>
            <w:vAlign w:val="center"/>
          </w:tcPr>
          <w:p w:rsidR="009D5685" w:rsidRPr="0025011A" w:rsidRDefault="00010748" w:rsidP="0025011A">
            <w:pPr>
              <w:pStyle w:val="a9"/>
              <w:rPr>
                <w:sz w:val="22"/>
                <w:szCs w:val="22"/>
              </w:rPr>
            </w:pPr>
            <w:r w:rsidRPr="0025011A">
              <w:rPr>
                <w:sz w:val="22"/>
                <w:szCs w:val="22"/>
              </w:rPr>
              <w:t>Канистра</w:t>
            </w:r>
          </w:p>
        </w:tc>
        <w:tc>
          <w:tcPr>
            <w:tcW w:w="992" w:type="dxa"/>
            <w:vAlign w:val="center"/>
          </w:tcPr>
          <w:p w:rsidR="009D5685" w:rsidRPr="00992E84" w:rsidRDefault="007F1937" w:rsidP="009D5685">
            <w:pPr>
              <w:pStyle w:val="a9"/>
              <w:ind w:left="34"/>
              <w:jc w:val="center"/>
            </w:pPr>
            <w:r>
              <w:t>30</w:t>
            </w:r>
          </w:p>
        </w:tc>
        <w:tc>
          <w:tcPr>
            <w:tcW w:w="1417" w:type="dxa"/>
            <w:vAlign w:val="center"/>
          </w:tcPr>
          <w:p w:rsidR="009D5685" w:rsidRPr="00992E84" w:rsidRDefault="009D5685"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9D5685" w:rsidRPr="00992E84" w:rsidRDefault="009D5685"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9D5685" w:rsidRPr="00992E84" w:rsidRDefault="009D5685" w:rsidP="009D5685">
            <w:pPr>
              <w:pStyle w:val="a9"/>
              <w:ind w:left="34"/>
              <w:jc w:val="center"/>
            </w:pPr>
            <w:r w:rsidRPr="00992E84">
              <w:t>По заявке заказчика в течение 15 календарных дней</w:t>
            </w:r>
          </w:p>
        </w:tc>
        <w:tc>
          <w:tcPr>
            <w:tcW w:w="2268" w:type="dxa"/>
            <w:vAlign w:val="center"/>
          </w:tcPr>
          <w:p w:rsidR="009D5685" w:rsidRPr="00992E84" w:rsidRDefault="009D5685"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9D5685" w:rsidRPr="00992E84" w:rsidRDefault="009D5685" w:rsidP="009D5685">
            <w:pPr>
              <w:pStyle w:val="a9"/>
              <w:ind w:left="34"/>
              <w:jc w:val="center"/>
            </w:pPr>
            <w:r w:rsidRPr="00992E84">
              <w:t>0%</w:t>
            </w:r>
          </w:p>
        </w:tc>
        <w:tc>
          <w:tcPr>
            <w:tcW w:w="1636" w:type="dxa"/>
            <w:vAlign w:val="center"/>
          </w:tcPr>
          <w:p w:rsidR="009D5685" w:rsidRPr="00992E84" w:rsidRDefault="007F1937" w:rsidP="00A16479">
            <w:pPr>
              <w:pStyle w:val="a9"/>
              <w:ind w:left="34"/>
              <w:jc w:val="both"/>
            </w:pPr>
            <w:r>
              <w:t>990</w:t>
            </w:r>
            <w:r w:rsidR="003033A5">
              <w:t xml:space="preserve"> </w:t>
            </w:r>
            <w:r>
              <w:t>000,00</w:t>
            </w:r>
          </w:p>
        </w:tc>
      </w:tr>
      <w:tr w:rsidR="00A644CE" w:rsidRPr="00992E84" w:rsidTr="0081256D">
        <w:tc>
          <w:tcPr>
            <w:tcW w:w="681" w:type="dxa"/>
            <w:vAlign w:val="center"/>
          </w:tcPr>
          <w:p w:rsidR="00A644CE" w:rsidRPr="00992E84" w:rsidRDefault="00A644CE" w:rsidP="009D5685">
            <w:pPr>
              <w:pStyle w:val="a9"/>
              <w:ind w:left="34"/>
              <w:jc w:val="center"/>
            </w:pPr>
            <w:r w:rsidRPr="00992E84">
              <w:t>2</w:t>
            </w:r>
          </w:p>
        </w:tc>
        <w:tc>
          <w:tcPr>
            <w:tcW w:w="1559" w:type="dxa"/>
            <w:vMerge/>
            <w:vAlign w:val="center"/>
          </w:tcPr>
          <w:p w:rsidR="00A644CE" w:rsidRPr="00992E84" w:rsidRDefault="00A644CE" w:rsidP="009D5685">
            <w:pPr>
              <w:ind w:left="-137" w:right="-108"/>
              <w:jc w:val="center"/>
              <w:rPr>
                <w:sz w:val="24"/>
                <w:szCs w:val="24"/>
              </w:rPr>
            </w:pPr>
          </w:p>
        </w:tc>
        <w:tc>
          <w:tcPr>
            <w:tcW w:w="3261" w:type="dxa"/>
            <w:shd w:val="clear" w:color="auto" w:fill="auto"/>
            <w:vAlign w:val="center"/>
          </w:tcPr>
          <w:p w:rsidR="00723D39" w:rsidRPr="00723D39" w:rsidRDefault="00A644CE" w:rsidP="00723D39">
            <w:pPr>
              <w:pStyle w:val="a9"/>
              <w:ind w:left="34"/>
              <w:jc w:val="center"/>
            </w:pPr>
            <w:r w:rsidRPr="000A0424">
              <w:t>Дезинфицирующее средство</w:t>
            </w:r>
            <w:r w:rsidR="00723D39" w:rsidRPr="00723D39">
              <w:rPr>
                <w:rFonts w:ascii="Arial" w:hAnsi="Arial" w:cs="Arial"/>
                <w:color w:val="333333"/>
                <w:sz w:val="23"/>
                <w:szCs w:val="23"/>
                <w:shd w:val="clear" w:color="auto" w:fill="FFFFFF"/>
              </w:rPr>
              <w:t xml:space="preserve"> </w:t>
            </w:r>
            <w:r w:rsidR="00723D39" w:rsidRPr="00723D39">
              <w:t>для дезинфекции и стерилизации ИМН</w:t>
            </w:r>
          </w:p>
          <w:p w:rsidR="00A644CE" w:rsidRPr="000A0424" w:rsidRDefault="00A644CE" w:rsidP="00723D39">
            <w:pPr>
              <w:pStyle w:val="a9"/>
              <w:ind w:left="34"/>
              <w:jc w:val="center"/>
            </w:pPr>
          </w:p>
        </w:tc>
        <w:tc>
          <w:tcPr>
            <w:tcW w:w="1134" w:type="dxa"/>
            <w:shd w:val="clear" w:color="auto" w:fill="auto"/>
            <w:vAlign w:val="center"/>
          </w:tcPr>
          <w:p w:rsidR="00A644CE" w:rsidRPr="00992E84" w:rsidRDefault="00010748" w:rsidP="0025011A">
            <w:pPr>
              <w:suppressAutoHyphens w:val="0"/>
              <w:rPr>
                <w:sz w:val="24"/>
                <w:szCs w:val="24"/>
              </w:rPr>
            </w:pPr>
            <w:r>
              <w:rPr>
                <w:color w:val="000000"/>
                <w:sz w:val="22"/>
                <w:szCs w:val="22"/>
              </w:rPr>
              <w:t>Канистра</w:t>
            </w:r>
          </w:p>
        </w:tc>
        <w:tc>
          <w:tcPr>
            <w:tcW w:w="992" w:type="dxa"/>
            <w:shd w:val="clear" w:color="auto" w:fill="auto"/>
            <w:vAlign w:val="center"/>
          </w:tcPr>
          <w:p w:rsidR="00A644CE" w:rsidRPr="00992E84" w:rsidRDefault="007F1937" w:rsidP="009D5685">
            <w:pPr>
              <w:jc w:val="center"/>
              <w:rPr>
                <w:sz w:val="24"/>
                <w:szCs w:val="24"/>
              </w:rPr>
            </w:pPr>
            <w:r>
              <w:rPr>
                <w:sz w:val="24"/>
                <w:szCs w:val="24"/>
              </w:rPr>
              <w:t>20</w:t>
            </w:r>
          </w:p>
        </w:tc>
        <w:tc>
          <w:tcPr>
            <w:tcW w:w="1417" w:type="dxa"/>
            <w:vAlign w:val="center"/>
          </w:tcPr>
          <w:p w:rsidR="00A644CE" w:rsidRPr="00992E84" w:rsidRDefault="00A644CE"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A644CE" w:rsidRPr="00992E84" w:rsidRDefault="00A644CE"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A644CE" w:rsidRPr="00992E84" w:rsidRDefault="00A644CE" w:rsidP="009D5685">
            <w:pPr>
              <w:pStyle w:val="a9"/>
              <w:ind w:left="34"/>
              <w:jc w:val="center"/>
            </w:pPr>
            <w:r w:rsidRPr="00992E84">
              <w:t>По заявке заказчика в течение 15 календарных дней</w:t>
            </w:r>
          </w:p>
        </w:tc>
        <w:tc>
          <w:tcPr>
            <w:tcW w:w="2268" w:type="dxa"/>
            <w:vAlign w:val="center"/>
          </w:tcPr>
          <w:p w:rsidR="00A644CE" w:rsidRPr="00992E84" w:rsidRDefault="00A644CE"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A644CE" w:rsidRPr="00992E84" w:rsidRDefault="00A644CE" w:rsidP="009D5685">
            <w:pPr>
              <w:jc w:val="center"/>
              <w:rPr>
                <w:sz w:val="24"/>
                <w:szCs w:val="24"/>
              </w:rPr>
            </w:pPr>
            <w:r w:rsidRPr="00992E84">
              <w:rPr>
                <w:sz w:val="24"/>
                <w:szCs w:val="24"/>
              </w:rPr>
              <w:t>0%</w:t>
            </w:r>
          </w:p>
        </w:tc>
        <w:tc>
          <w:tcPr>
            <w:tcW w:w="1636" w:type="dxa"/>
            <w:shd w:val="clear" w:color="auto" w:fill="auto"/>
            <w:vAlign w:val="center"/>
          </w:tcPr>
          <w:p w:rsidR="00A644CE" w:rsidRPr="00992E84" w:rsidRDefault="007F1937" w:rsidP="00A16479">
            <w:pPr>
              <w:suppressAutoHyphens w:val="0"/>
              <w:jc w:val="both"/>
              <w:rPr>
                <w:sz w:val="24"/>
                <w:szCs w:val="24"/>
              </w:rPr>
            </w:pPr>
            <w:r>
              <w:rPr>
                <w:sz w:val="24"/>
                <w:szCs w:val="24"/>
              </w:rPr>
              <w:t>300</w:t>
            </w:r>
            <w:r w:rsidR="003033A5">
              <w:rPr>
                <w:sz w:val="24"/>
                <w:szCs w:val="24"/>
              </w:rPr>
              <w:t xml:space="preserve"> </w:t>
            </w:r>
            <w:r>
              <w:rPr>
                <w:sz w:val="24"/>
                <w:szCs w:val="24"/>
              </w:rPr>
              <w:t>000,00</w:t>
            </w:r>
          </w:p>
        </w:tc>
      </w:tr>
      <w:tr w:rsidR="004F271B" w:rsidRPr="00992E84" w:rsidTr="0081256D">
        <w:tc>
          <w:tcPr>
            <w:tcW w:w="681" w:type="dxa"/>
            <w:vAlign w:val="center"/>
          </w:tcPr>
          <w:p w:rsidR="004F271B" w:rsidRPr="00992E84" w:rsidRDefault="004F271B" w:rsidP="009D5685">
            <w:pPr>
              <w:pStyle w:val="a9"/>
              <w:ind w:left="34"/>
              <w:jc w:val="center"/>
            </w:pPr>
            <w:r w:rsidRPr="00992E84">
              <w:t>3</w:t>
            </w:r>
          </w:p>
        </w:tc>
        <w:tc>
          <w:tcPr>
            <w:tcW w:w="1559" w:type="dxa"/>
            <w:vMerge/>
            <w:vAlign w:val="center"/>
          </w:tcPr>
          <w:p w:rsidR="004F271B" w:rsidRPr="00992E84" w:rsidRDefault="004F271B" w:rsidP="009D5685">
            <w:pPr>
              <w:ind w:left="-137" w:right="-108"/>
              <w:jc w:val="center"/>
              <w:rPr>
                <w:sz w:val="24"/>
                <w:szCs w:val="24"/>
              </w:rPr>
            </w:pPr>
          </w:p>
        </w:tc>
        <w:tc>
          <w:tcPr>
            <w:tcW w:w="3261" w:type="dxa"/>
            <w:shd w:val="clear" w:color="auto" w:fill="auto"/>
            <w:vAlign w:val="center"/>
          </w:tcPr>
          <w:p w:rsidR="004F271B" w:rsidRPr="000A0424" w:rsidRDefault="004F271B" w:rsidP="00A97E48">
            <w:pPr>
              <w:pStyle w:val="a9"/>
              <w:ind w:left="34"/>
              <w:jc w:val="center"/>
            </w:pPr>
            <w:r w:rsidRPr="000A0424">
              <w:t>Дезинфицирующее средство</w:t>
            </w:r>
            <w:r w:rsidR="009A157D">
              <w:t xml:space="preserve"> </w:t>
            </w:r>
            <w:r w:rsidR="00A97E48" w:rsidRPr="00A97E48">
              <w:t xml:space="preserve">для  </w:t>
            </w:r>
            <w:proofErr w:type="spellStart"/>
            <w:r w:rsidR="00A97E48" w:rsidRPr="00A97E48">
              <w:t>предстерилизационной</w:t>
            </w:r>
            <w:proofErr w:type="spellEnd"/>
            <w:r w:rsidR="00A97E48" w:rsidRPr="00A97E48">
              <w:t xml:space="preserve"> очистки медицинских изделий</w:t>
            </w:r>
          </w:p>
        </w:tc>
        <w:tc>
          <w:tcPr>
            <w:tcW w:w="1134" w:type="dxa"/>
            <w:shd w:val="clear" w:color="auto" w:fill="auto"/>
            <w:vAlign w:val="center"/>
          </w:tcPr>
          <w:p w:rsidR="004F271B" w:rsidRPr="00992E84" w:rsidRDefault="0025011A" w:rsidP="0025011A">
            <w:pPr>
              <w:rPr>
                <w:sz w:val="24"/>
                <w:szCs w:val="24"/>
              </w:rPr>
            </w:pPr>
            <w:r>
              <w:rPr>
                <w:color w:val="000000"/>
                <w:sz w:val="22"/>
                <w:szCs w:val="22"/>
              </w:rPr>
              <w:t>Канистра</w:t>
            </w:r>
          </w:p>
        </w:tc>
        <w:tc>
          <w:tcPr>
            <w:tcW w:w="992" w:type="dxa"/>
            <w:shd w:val="clear" w:color="auto" w:fill="auto"/>
            <w:vAlign w:val="center"/>
          </w:tcPr>
          <w:p w:rsidR="004F271B" w:rsidRPr="00992E84" w:rsidRDefault="003033A5" w:rsidP="009D5685">
            <w:pPr>
              <w:jc w:val="center"/>
              <w:rPr>
                <w:sz w:val="24"/>
                <w:szCs w:val="24"/>
              </w:rPr>
            </w:pPr>
            <w:r>
              <w:rPr>
                <w:sz w:val="24"/>
                <w:szCs w:val="24"/>
              </w:rPr>
              <w:t>10</w:t>
            </w:r>
          </w:p>
        </w:tc>
        <w:tc>
          <w:tcPr>
            <w:tcW w:w="1417" w:type="dxa"/>
            <w:vAlign w:val="center"/>
          </w:tcPr>
          <w:p w:rsidR="004F271B" w:rsidRPr="00992E84" w:rsidRDefault="004F271B"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4F271B" w:rsidRPr="00992E84" w:rsidRDefault="004F271B"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4F271B" w:rsidRPr="00992E84" w:rsidRDefault="004F271B" w:rsidP="009D5685">
            <w:pPr>
              <w:pStyle w:val="a9"/>
              <w:ind w:left="34"/>
              <w:jc w:val="center"/>
            </w:pPr>
            <w:r w:rsidRPr="00992E84">
              <w:t>По заявке заказчика в течение 15 календарных дней</w:t>
            </w:r>
          </w:p>
        </w:tc>
        <w:tc>
          <w:tcPr>
            <w:tcW w:w="2268" w:type="dxa"/>
            <w:vAlign w:val="center"/>
          </w:tcPr>
          <w:p w:rsidR="004F271B" w:rsidRPr="00992E84" w:rsidRDefault="004F271B"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4F271B" w:rsidRPr="00992E84" w:rsidRDefault="004F271B" w:rsidP="009D5685">
            <w:pPr>
              <w:jc w:val="center"/>
              <w:rPr>
                <w:sz w:val="24"/>
                <w:szCs w:val="24"/>
              </w:rPr>
            </w:pPr>
            <w:r w:rsidRPr="00992E84">
              <w:rPr>
                <w:sz w:val="24"/>
                <w:szCs w:val="24"/>
              </w:rPr>
              <w:t>0%</w:t>
            </w:r>
          </w:p>
        </w:tc>
        <w:tc>
          <w:tcPr>
            <w:tcW w:w="1636" w:type="dxa"/>
            <w:shd w:val="clear" w:color="auto" w:fill="auto"/>
            <w:vAlign w:val="center"/>
          </w:tcPr>
          <w:p w:rsidR="004F271B" w:rsidRPr="00992E84" w:rsidRDefault="003033A5" w:rsidP="00A16479">
            <w:pPr>
              <w:jc w:val="both"/>
              <w:rPr>
                <w:sz w:val="24"/>
                <w:szCs w:val="24"/>
              </w:rPr>
            </w:pPr>
            <w:r>
              <w:rPr>
                <w:sz w:val="24"/>
                <w:szCs w:val="24"/>
              </w:rPr>
              <w:t>400 000,00</w:t>
            </w:r>
          </w:p>
        </w:tc>
      </w:tr>
      <w:tr w:rsidR="004F271B" w:rsidRPr="00992E84" w:rsidTr="0081256D">
        <w:tc>
          <w:tcPr>
            <w:tcW w:w="681" w:type="dxa"/>
            <w:vAlign w:val="center"/>
          </w:tcPr>
          <w:p w:rsidR="004F271B" w:rsidRPr="00992E84" w:rsidRDefault="004F271B" w:rsidP="009D5685">
            <w:pPr>
              <w:pStyle w:val="a9"/>
              <w:ind w:left="34"/>
              <w:jc w:val="center"/>
            </w:pPr>
            <w:r w:rsidRPr="00992E84">
              <w:t>4</w:t>
            </w:r>
          </w:p>
        </w:tc>
        <w:tc>
          <w:tcPr>
            <w:tcW w:w="1559" w:type="dxa"/>
            <w:vMerge/>
            <w:vAlign w:val="center"/>
          </w:tcPr>
          <w:p w:rsidR="004F271B" w:rsidRPr="00992E84" w:rsidRDefault="004F271B" w:rsidP="009D5685">
            <w:pPr>
              <w:ind w:left="-137" w:right="-108"/>
              <w:jc w:val="center"/>
              <w:rPr>
                <w:sz w:val="24"/>
                <w:szCs w:val="24"/>
              </w:rPr>
            </w:pPr>
          </w:p>
        </w:tc>
        <w:tc>
          <w:tcPr>
            <w:tcW w:w="3261" w:type="dxa"/>
            <w:shd w:val="clear" w:color="auto" w:fill="auto"/>
            <w:vAlign w:val="center"/>
          </w:tcPr>
          <w:p w:rsidR="004F271B" w:rsidRPr="000A0424" w:rsidRDefault="009F4B7C" w:rsidP="00D102AD">
            <w:pPr>
              <w:pStyle w:val="a9"/>
              <w:ind w:left="34"/>
              <w:jc w:val="center"/>
            </w:pPr>
            <w:r>
              <w:t>Дезинфицирующее средство</w:t>
            </w:r>
            <w:r w:rsidR="009B5BD2">
              <w:t xml:space="preserve"> </w:t>
            </w:r>
            <w:r>
              <w:t>- Кожный антисептик</w:t>
            </w:r>
            <w:r w:rsidR="006C2938">
              <w:t xml:space="preserve"> 1 литр</w:t>
            </w:r>
          </w:p>
        </w:tc>
        <w:tc>
          <w:tcPr>
            <w:tcW w:w="1134" w:type="dxa"/>
            <w:shd w:val="clear" w:color="auto" w:fill="auto"/>
            <w:vAlign w:val="center"/>
          </w:tcPr>
          <w:p w:rsidR="004F271B" w:rsidRPr="0025011A" w:rsidRDefault="0025011A" w:rsidP="0025011A">
            <w:pPr>
              <w:rPr>
                <w:color w:val="000000"/>
                <w:sz w:val="22"/>
                <w:szCs w:val="22"/>
              </w:rPr>
            </w:pPr>
            <w:proofErr w:type="spellStart"/>
            <w:r w:rsidRPr="0025011A">
              <w:rPr>
                <w:color w:val="000000"/>
                <w:sz w:val="22"/>
                <w:szCs w:val="22"/>
              </w:rPr>
              <w:t>фл</w:t>
            </w:r>
            <w:proofErr w:type="spellEnd"/>
          </w:p>
        </w:tc>
        <w:tc>
          <w:tcPr>
            <w:tcW w:w="992" w:type="dxa"/>
            <w:shd w:val="clear" w:color="auto" w:fill="auto"/>
            <w:vAlign w:val="center"/>
          </w:tcPr>
          <w:p w:rsidR="004F271B" w:rsidRPr="00992E84" w:rsidRDefault="003033A5" w:rsidP="009D5685">
            <w:pPr>
              <w:jc w:val="center"/>
              <w:rPr>
                <w:color w:val="000000"/>
                <w:sz w:val="24"/>
                <w:szCs w:val="24"/>
              </w:rPr>
            </w:pPr>
            <w:r>
              <w:rPr>
                <w:color w:val="000000"/>
                <w:sz w:val="24"/>
                <w:szCs w:val="24"/>
              </w:rPr>
              <w:t>400</w:t>
            </w:r>
          </w:p>
        </w:tc>
        <w:tc>
          <w:tcPr>
            <w:tcW w:w="1417" w:type="dxa"/>
            <w:vAlign w:val="center"/>
          </w:tcPr>
          <w:p w:rsidR="004F271B" w:rsidRPr="00992E84" w:rsidRDefault="004F271B"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4F271B" w:rsidRPr="00992E84" w:rsidRDefault="004F271B"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4F271B" w:rsidRPr="00992E84" w:rsidRDefault="004F271B" w:rsidP="009D5685">
            <w:pPr>
              <w:pStyle w:val="a9"/>
              <w:ind w:left="34"/>
              <w:jc w:val="center"/>
            </w:pPr>
            <w:r w:rsidRPr="00992E84">
              <w:t>По заявке заказчика в течение 15 календарных дней</w:t>
            </w:r>
          </w:p>
        </w:tc>
        <w:tc>
          <w:tcPr>
            <w:tcW w:w="2268" w:type="dxa"/>
            <w:vAlign w:val="center"/>
          </w:tcPr>
          <w:p w:rsidR="004F271B" w:rsidRPr="00992E84" w:rsidRDefault="004F271B"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4F271B" w:rsidRPr="00992E84" w:rsidRDefault="004F271B" w:rsidP="009D5685">
            <w:pPr>
              <w:jc w:val="center"/>
              <w:rPr>
                <w:sz w:val="24"/>
                <w:szCs w:val="24"/>
              </w:rPr>
            </w:pPr>
            <w:r w:rsidRPr="00992E84">
              <w:rPr>
                <w:sz w:val="24"/>
                <w:szCs w:val="24"/>
              </w:rPr>
              <w:t>0%</w:t>
            </w:r>
          </w:p>
        </w:tc>
        <w:tc>
          <w:tcPr>
            <w:tcW w:w="1636" w:type="dxa"/>
            <w:shd w:val="clear" w:color="auto" w:fill="auto"/>
            <w:vAlign w:val="center"/>
          </w:tcPr>
          <w:p w:rsidR="004F271B" w:rsidRPr="00992E84" w:rsidRDefault="003033A5" w:rsidP="00A16479">
            <w:pPr>
              <w:jc w:val="both"/>
              <w:rPr>
                <w:color w:val="000000"/>
                <w:sz w:val="24"/>
                <w:szCs w:val="24"/>
              </w:rPr>
            </w:pPr>
            <w:r>
              <w:rPr>
                <w:color w:val="000000"/>
                <w:sz w:val="24"/>
                <w:szCs w:val="24"/>
              </w:rPr>
              <w:t>1 768 000,00</w:t>
            </w:r>
          </w:p>
        </w:tc>
      </w:tr>
      <w:tr w:rsidR="004F271B" w:rsidRPr="00992E84" w:rsidTr="0081256D">
        <w:tc>
          <w:tcPr>
            <w:tcW w:w="681" w:type="dxa"/>
            <w:vAlign w:val="center"/>
          </w:tcPr>
          <w:p w:rsidR="004F271B" w:rsidRPr="00992E84" w:rsidRDefault="004F271B" w:rsidP="009D5685">
            <w:pPr>
              <w:pStyle w:val="a9"/>
              <w:ind w:left="34"/>
              <w:jc w:val="center"/>
            </w:pPr>
            <w:r w:rsidRPr="00992E84">
              <w:t>5</w:t>
            </w:r>
          </w:p>
        </w:tc>
        <w:tc>
          <w:tcPr>
            <w:tcW w:w="1559" w:type="dxa"/>
            <w:vMerge w:val="restart"/>
            <w:vAlign w:val="center"/>
          </w:tcPr>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Default="004F271B" w:rsidP="009D5685">
            <w:pPr>
              <w:ind w:left="-137" w:right="-108"/>
              <w:jc w:val="center"/>
              <w:rPr>
                <w:sz w:val="24"/>
                <w:szCs w:val="24"/>
              </w:rPr>
            </w:pPr>
          </w:p>
          <w:p w:rsidR="004F271B" w:rsidRPr="00992E84" w:rsidRDefault="004F271B" w:rsidP="009D5685">
            <w:pPr>
              <w:ind w:right="-108"/>
              <w:jc w:val="center"/>
              <w:rPr>
                <w:sz w:val="24"/>
                <w:szCs w:val="24"/>
              </w:rPr>
            </w:pPr>
            <w:r>
              <w:rPr>
                <w:sz w:val="24"/>
                <w:szCs w:val="24"/>
              </w:rPr>
              <w:t xml:space="preserve">АО </w:t>
            </w:r>
            <w:r w:rsidRPr="00992E84">
              <w:rPr>
                <w:sz w:val="24"/>
                <w:szCs w:val="24"/>
              </w:rPr>
              <w:t>«Национальный медицинский университет»</w:t>
            </w:r>
          </w:p>
        </w:tc>
        <w:tc>
          <w:tcPr>
            <w:tcW w:w="3261" w:type="dxa"/>
            <w:shd w:val="clear" w:color="auto" w:fill="auto"/>
            <w:vAlign w:val="center"/>
          </w:tcPr>
          <w:p w:rsidR="004F271B" w:rsidRPr="000A0424" w:rsidRDefault="00CA09E5" w:rsidP="0081256D">
            <w:pPr>
              <w:pStyle w:val="a9"/>
              <w:ind w:left="34"/>
              <w:jc w:val="center"/>
            </w:pPr>
            <w:r>
              <w:lastRenderedPageBreak/>
              <w:t>Кожный антисептик</w:t>
            </w:r>
            <w:r w:rsidR="0081256D" w:rsidRPr="0081256D">
              <w:rPr>
                <w:sz w:val="20"/>
                <w:szCs w:val="20"/>
              </w:rPr>
              <w:t xml:space="preserve"> </w:t>
            </w:r>
            <w:r w:rsidR="0081256D" w:rsidRPr="0081256D">
              <w:t xml:space="preserve">для гигиенической и хирургической обработки </w:t>
            </w:r>
            <w:r w:rsidR="0081256D" w:rsidRPr="0081256D">
              <w:lastRenderedPageBreak/>
              <w:t xml:space="preserve">рук, 1л </w:t>
            </w:r>
          </w:p>
        </w:tc>
        <w:tc>
          <w:tcPr>
            <w:tcW w:w="1134" w:type="dxa"/>
            <w:shd w:val="clear" w:color="auto" w:fill="auto"/>
            <w:vAlign w:val="center"/>
          </w:tcPr>
          <w:p w:rsidR="004F271B" w:rsidRPr="0025011A" w:rsidRDefault="0025011A" w:rsidP="0025011A">
            <w:pPr>
              <w:rPr>
                <w:color w:val="000000"/>
                <w:sz w:val="22"/>
                <w:szCs w:val="22"/>
              </w:rPr>
            </w:pPr>
            <w:proofErr w:type="spellStart"/>
            <w:r w:rsidRPr="0025011A">
              <w:rPr>
                <w:color w:val="000000"/>
                <w:sz w:val="22"/>
                <w:szCs w:val="22"/>
              </w:rPr>
              <w:lastRenderedPageBreak/>
              <w:t>фл</w:t>
            </w:r>
            <w:proofErr w:type="spellEnd"/>
          </w:p>
        </w:tc>
        <w:tc>
          <w:tcPr>
            <w:tcW w:w="992" w:type="dxa"/>
            <w:shd w:val="clear" w:color="auto" w:fill="auto"/>
            <w:vAlign w:val="center"/>
          </w:tcPr>
          <w:p w:rsidR="004F271B" w:rsidRPr="00992E84" w:rsidRDefault="003033A5" w:rsidP="009D5685">
            <w:pPr>
              <w:jc w:val="center"/>
              <w:rPr>
                <w:color w:val="000000"/>
                <w:sz w:val="24"/>
                <w:szCs w:val="24"/>
              </w:rPr>
            </w:pPr>
            <w:r>
              <w:rPr>
                <w:color w:val="000000"/>
                <w:sz w:val="24"/>
                <w:szCs w:val="24"/>
              </w:rPr>
              <w:t>400</w:t>
            </w:r>
          </w:p>
        </w:tc>
        <w:tc>
          <w:tcPr>
            <w:tcW w:w="1417" w:type="dxa"/>
            <w:vAlign w:val="center"/>
          </w:tcPr>
          <w:p w:rsidR="004F271B" w:rsidRPr="00992E84" w:rsidRDefault="004F271B"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4F271B" w:rsidRPr="00992E84" w:rsidRDefault="004F271B"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4F271B" w:rsidRPr="00992E84" w:rsidRDefault="004F271B" w:rsidP="009D5685">
            <w:pPr>
              <w:pStyle w:val="a9"/>
              <w:ind w:left="34"/>
              <w:jc w:val="center"/>
            </w:pPr>
            <w:r w:rsidRPr="00992E84">
              <w:t>По заявке заказчика в течение 15 календарных дней</w:t>
            </w:r>
          </w:p>
        </w:tc>
        <w:tc>
          <w:tcPr>
            <w:tcW w:w="2268" w:type="dxa"/>
            <w:vAlign w:val="center"/>
          </w:tcPr>
          <w:p w:rsidR="004F271B" w:rsidRPr="00992E84" w:rsidRDefault="004F271B"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lastRenderedPageBreak/>
              <w:t>Арна</w:t>
            </w:r>
            <w:proofErr w:type="spellEnd"/>
            <w:r w:rsidRPr="00992E84">
              <w:t>, д.14/1</w:t>
            </w:r>
          </w:p>
        </w:tc>
        <w:tc>
          <w:tcPr>
            <w:tcW w:w="850" w:type="dxa"/>
            <w:vAlign w:val="center"/>
          </w:tcPr>
          <w:p w:rsidR="004F271B" w:rsidRPr="00992E84" w:rsidRDefault="004F271B" w:rsidP="009D5685">
            <w:pPr>
              <w:jc w:val="center"/>
              <w:rPr>
                <w:sz w:val="24"/>
                <w:szCs w:val="24"/>
              </w:rPr>
            </w:pPr>
            <w:r w:rsidRPr="00992E84">
              <w:rPr>
                <w:sz w:val="24"/>
                <w:szCs w:val="24"/>
              </w:rPr>
              <w:lastRenderedPageBreak/>
              <w:t>0%</w:t>
            </w:r>
          </w:p>
        </w:tc>
        <w:tc>
          <w:tcPr>
            <w:tcW w:w="1636" w:type="dxa"/>
            <w:shd w:val="clear" w:color="auto" w:fill="auto"/>
            <w:vAlign w:val="center"/>
          </w:tcPr>
          <w:p w:rsidR="004F271B" w:rsidRPr="00992E84" w:rsidRDefault="003033A5" w:rsidP="00A16479">
            <w:pPr>
              <w:jc w:val="both"/>
              <w:rPr>
                <w:color w:val="000000"/>
                <w:sz w:val="24"/>
                <w:szCs w:val="24"/>
              </w:rPr>
            </w:pPr>
            <w:r>
              <w:rPr>
                <w:color w:val="000000"/>
                <w:sz w:val="24"/>
                <w:szCs w:val="24"/>
              </w:rPr>
              <w:t>1 334 000,00</w:t>
            </w:r>
          </w:p>
        </w:tc>
      </w:tr>
      <w:tr w:rsidR="00864BB1" w:rsidRPr="00992E84" w:rsidTr="0081256D">
        <w:tc>
          <w:tcPr>
            <w:tcW w:w="681" w:type="dxa"/>
            <w:vAlign w:val="center"/>
          </w:tcPr>
          <w:p w:rsidR="00864BB1" w:rsidRPr="00992E84" w:rsidRDefault="00864BB1" w:rsidP="009D5685">
            <w:pPr>
              <w:pStyle w:val="a9"/>
              <w:ind w:left="34"/>
              <w:jc w:val="center"/>
            </w:pPr>
            <w:r w:rsidRPr="00992E84">
              <w:lastRenderedPageBreak/>
              <w:t>6</w:t>
            </w:r>
          </w:p>
        </w:tc>
        <w:tc>
          <w:tcPr>
            <w:tcW w:w="1559" w:type="dxa"/>
            <w:vMerge/>
            <w:vAlign w:val="center"/>
          </w:tcPr>
          <w:p w:rsidR="00864BB1" w:rsidRPr="00992E84" w:rsidRDefault="00864BB1" w:rsidP="009D5685">
            <w:pPr>
              <w:ind w:left="-137" w:right="-108"/>
              <w:jc w:val="center"/>
              <w:rPr>
                <w:sz w:val="24"/>
                <w:szCs w:val="24"/>
              </w:rPr>
            </w:pPr>
          </w:p>
        </w:tc>
        <w:tc>
          <w:tcPr>
            <w:tcW w:w="3261" w:type="dxa"/>
            <w:shd w:val="clear" w:color="auto" w:fill="auto"/>
            <w:vAlign w:val="center"/>
          </w:tcPr>
          <w:p w:rsidR="00864BB1" w:rsidRPr="009B5A36" w:rsidRDefault="009B5A36" w:rsidP="009B5A36">
            <w:pPr>
              <w:jc w:val="center"/>
              <w:rPr>
                <w:sz w:val="22"/>
                <w:szCs w:val="22"/>
              </w:rPr>
            </w:pPr>
            <w:r w:rsidRPr="009B5A36">
              <w:rPr>
                <w:sz w:val="22"/>
                <w:szCs w:val="22"/>
              </w:rPr>
              <w:t>Средство для обработки кожи и слизистых</w:t>
            </w:r>
            <w:r w:rsidR="003374C9">
              <w:rPr>
                <w:sz w:val="22"/>
                <w:szCs w:val="22"/>
              </w:rPr>
              <w:t xml:space="preserve"> 1 литр</w:t>
            </w:r>
          </w:p>
        </w:tc>
        <w:tc>
          <w:tcPr>
            <w:tcW w:w="1134" w:type="dxa"/>
            <w:shd w:val="clear" w:color="auto" w:fill="auto"/>
            <w:vAlign w:val="center"/>
          </w:tcPr>
          <w:p w:rsidR="00864BB1" w:rsidRPr="0025011A" w:rsidRDefault="009B5A36" w:rsidP="0025011A">
            <w:pPr>
              <w:rPr>
                <w:color w:val="000000"/>
                <w:sz w:val="22"/>
                <w:szCs w:val="22"/>
              </w:rPr>
            </w:pPr>
            <w:r>
              <w:rPr>
                <w:color w:val="000000"/>
                <w:sz w:val="22"/>
                <w:szCs w:val="22"/>
              </w:rPr>
              <w:t xml:space="preserve">    </w:t>
            </w:r>
            <w:proofErr w:type="spellStart"/>
            <w:r w:rsidR="0025011A" w:rsidRPr="0025011A">
              <w:rPr>
                <w:color w:val="000000"/>
                <w:sz w:val="22"/>
                <w:szCs w:val="22"/>
              </w:rPr>
              <w:t>фл</w:t>
            </w:r>
            <w:proofErr w:type="spellEnd"/>
          </w:p>
        </w:tc>
        <w:tc>
          <w:tcPr>
            <w:tcW w:w="992" w:type="dxa"/>
            <w:shd w:val="clear" w:color="auto" w:fill="auto"/>
            <w:vAlign w:val="center"/>
          </w:tcPr>
          <w:p w:rsidR="00864BB1" w:rsidRPr="00992E84" w:rsidRDefault="009072AC" w:rsidP="009D5685">
            <w:pPr>
              <w:jc w:val="center"/>
              <w:rPr>
                <w:color w:val="000000"/>
                <w:sz w:val="24"/>
                <w:szCs w:val="24"/>
              </w:rPr>
            </w:pPr>
            <w:r>
              <w:rPr>
                <w:color w:val="000000"/>
                <w:sz w:val="24"/>
                <w:szCs w:val="24"/>
              </w:rPr>
              <w:t>50</w:t>
            </w:r>
          </w:p>
        </w:tc>
        <w:tc>
          <w:tcPr>
            <w:tcW w:w="1417" w:type="dxa"/>
            <w:vAlign w:val="center"/>
          </w:tcPr>
          <w:p w:rsidR="00864BB1" w:rsidRPr="00992E84" w:rsidRDefault="00864BB1"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864BB1" w:rsidRPr="00992E84" w:rsidRDefault="00864BB1"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864BB1" w:rsidRPr="00992E84" w:rsidRDefault="00864BB1" w:rsidP="009D5685">
            <w:pPr>
              <w:pStyle w:val="a9"/>
              <w:ind w:left="34"/>
              <w:jc w:val="center"/>
            </w:pPr>
            <w:r w:rsidRPr="00992E84">
              <w:t>По заявке заказчика в течение 15 календарных дней</w:t>
            </w:r>
          </w:p>
        </w:tc>
        <w:tc>
          <w:tcPr>
            <w:tcW w:w="2268" w:type="dxa"/>
            <w:vAlign w:val="center"/>
          </w:tcPr>
          <w:p w:rsidR="00864BB1" w:rsidRPr="00992E84" w:rsidRDefault="00864BB1"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864BB1" w:rsidRPr="00992E84" w:rsidRDefault="00864BB1" w:rsidP="009D5685">
            <w:pPr>
              <w:jc w:val="center"/>
              <w:rPr>
                <w:sz w:val="24"/>
                <w:szCs w:val="24"/>
              </w:rPr>
            </w:pPr>
            <w:r w:rsidRPr="00992E84">
              <w:rPr>
                <w:sz w:val="24"/>
                <w:szCs w:val="24"/>
              </w:rPr>
              <w:t>0%</w:t>
            </w:r>
          </w:p>
        </w:tc>
        <w:tc>
          <w:tcPr>
            <w:tcW w:w="1636" w:type="dxa"/>
            <w:shd w:val="clear" w:color="auto" w:fill="auto"/>
            <w:vAlign w:val="center"/>
          </w:tcPr>
          <w:p w:rsidR="00864BB1" w:rsidRPr="00992E84" w:rsidRDefault="009072AC" w:rsidP="00A16479">
            <w:pPr>
              <w:jc w:val="both"/>
              <w:rPr>
                <w:color w:val="000000"/>
                <w:sz w:val="24"/>
                <w:szCs w:val="24"/>
              </w:rPr>
            </w:pPr>
            <w:r>
              <w:rPr>
                <w:color w:val="000000"/>
                <w:sz w:val="24"/>
                <w:szCs w:val="24"/>
              </w:rPr>
              <w:t>542 250,00</w:t>
            </w:r>
          </w:p>
        </w:tc>
      </w:tr>
      <w:tr w:rsidR="00864BB1" w:rsidRPr="00992E84" w:rsidTr="0081256D">
        <w:tc>
          <w:tcPr>
            <w:tcW w:w="681" w:type="dxa"/>
            <w:vAlign w:val="center"/>
          </w:tcPr>
          <w:p w:rsidR="00864BB1" w:rsidRPr="00992E84" w:rsidRDefault="00864BB1" w:rsidP="009D5685">
            <w:pPr>
              <w:pStyle w:val="a9"/>
              <w:ind w:left="34"/>
              <w:jc w:val="center"/>
            </w:pPr>
            <w:r w:rsidRPr="00992E84">
              <w:t>7</w:t>
            </w:r>
          </w:p>
        </w:tc>
        <w:tc>
          <w:tcPr>
            <w:tcW w:w="1559" w:type="dxa"/>
            <w:vMerge/>
            <w:vAlign w:val="center"/>
          </w:tcPr>
          <w:p w:rsidR="00864BB1" w:rsidRPr="00992E84" w:rsidRDefault="00864BB1" w:rsidP="009D5685">
            <w:pPr>
              <w:ind w:left="-137" w:right="-108"/>
              <w:jc w:val="center"/>
              <w:rPr>
                <w:sz w:val="24"/>
                <w:szCs w:val="24"/>
              </w:rPr>
            </w:pPr>
          </w:p>
        </w:tc>
        <w:tc>
          <w:tcPr>
            <w:tcW w:w="3261" w:type="dxa"/>
            <w:shd w:val="clear" w:color="auto" w:fill="auto"/>
            <w:vAlign w:val="center"/>
          </w:tcPr>
          <w:p w:rsidR="00864BB1" w:rsidRPr="00992E84" w:rsidRDefault="001207D9" w:rsidP="001207D9">
            <w:pPr>
              <w:jc w:val="center"/>
              <w:rPr>
                <w:color w:val="000000"/>
                <w:sz w:val="24"/>
                <w:szCs w:val="24"/>
              </w:rPr>
            </w:pPr>
            <w:r w:rsidRPr="001207D9">
              <w:rPr>
                <w:color w:val="000000"/>
                <w:sz w:val="24"/>
                <w:szCs w:val="24"/>
              </w:rPr>
              <w:t>Хлорсодержащие таблетки в банках</w:t>
            </w:r>
          </w:p>
        </w:tc>
        <w:tc>
          <w:tcPr>
            <w:tcW w:w="1134" w:type="dxa"/>
            <w:shd w:val="clear" w:color="auto" w:fill="auto"/>
            <w:vAlign w:val="center"/>
          </w:tcPr>
          <w:p w:rsidR="00864BB1" w:rsidRPr="0025011A" w:rsidRDefault="0025011A" w:rsidP="0025011A">
            <w:pPr>
              <w:rPr>
                <w:color w:val="000000"/>
                <w:sz w:val="22"/>
                <w:szCs w:val="22"/>
              </w:rPr>
            </w:pPr>
            <w:r>
              <w:rPr>
                <w:color w:val="000000"/>
                <w:sz w:val="22"/>
                <w:szCs w:val="22"/>
              </w:rPr>
              <w:t xml:space="preserve">   </w:t>
            </w:r>
            <w:r w:rsidRPr="0025011A">
              <w:rPr>
                <w:color w:val="000000"/>
                <w:sz w:val="22"/>
                <w:szCs w:val="22"/>
              </w:rPr>
              <w:t>банка</w:t>
            </w:r>
          </w:p>
        </w:tc>
        <w:tc>
          <w:tcPr>
            <w:tcW w:w="992" w:type="dxa"/>
            <w:shd w:val="clear" w:color="auto" w:fill="auto"/>
            <w:vAlign w:val="center"/>
          </w:tcPr>
          <w:p w:rsidR="00864BB1" w:rsidRPr="00992E84" w:rsidRDefault="009072AC" w:rsidP="009D5685">
            <w:pPr>
              <w:jc w:val="center"/>
              <w:rPr>
                <w:color w:val="000000"/>
                <w:sz w:val="24"/>
                <w:szCs w:val="24"/>
              </w:rPr>
            </w:pPr>
            <w:r>
              <w:rPr>
                <w:color w:val="000000"/>
                <w:sz w:val="24"/>
                <w:szCs w:val="24"/>
              </w:rPr>
              <w:t>300</w:t>
            </w:r>
          </w:p>
        </w:tc>
        <w:tc>
          <w:tcPr>
            <w:tcW w:w="1417" w:type="dxa"/>
            <w:vAlign w:val="center"/>
          </w:tcPr>
          <w:p w:rsidR="00864BB1" w:rsidRPr="00992E84" w:rsidRDefault="00864BB1"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864BB1" w:rsidRPr="00992E84" w:rsidRDefault="00864BB1"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864BB1" w:rsidRPr="00992E84" w:rsidRDefault="00864BB1" w:rsidP="009D5685">
            <w:pPr>
              <w:pStyle w:val="a9"/>
              <w:ind w:left="34"/>
              <w:jc w:val="center"/>
            </w:pPr>
            <w:r w:rsidRPr="00992E84">
              <w:t>По заявке заказчика в течение 15 календарных дней</w:t>
            </w:r>
          </w:p>
        </w:tc>
        <w:tc>
          <w:tcPr>
            <w:tcW w:w="2268" w:type="dxa"/>
            <w:vAlign w:val="center"/>
          </w:tcPr>
          <w:p w:rsidR="00864BB1" w:rsidRPr="00992E84" w:rsidRDefault="00864BB1"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864BB1" w:rsidRPr="00992E84" w:rsidRDefault="00864BB1" w:rsidP="009D5685">
            <w:pPr>
              <w:jc w:val="center"/>
              <w:rPr>
                <w:sz w:val="24"/>
                <w:szCs w:val="24"/>
              </w:rPr>
            </w:pPr>
            <w:r w:rsidRPr="00992E84">
              <w:rPr>
                <w:sz w:val="24"/>
                <w:szCs w:val="24"/>
              </w:rPr>
              <w:t>0%</w:t>
            </w:r>
          </w:p>
        </w:tc>
        <w:tc>
          <w:tcPr>
            <w:tcW w:w="1636" w:type="dxa"/>
            <w:shd w:val="clear" w:color="auto" w:fill="auto"/>
            <w:vAlign w:val="center"/>
          </w:tcPr>
          <w:p w:rsidR="00864BB1" w:rsidRPr="00992E84" w:rsidRDefault="009072AC" w:rsidP="00A16479">
            <w:pPr>
              <w:jc w:val="both"/>
              <w:rPr>
                <w:color w:val="000000"/>
                <w:sz w:val="24"/>
                <w:szCs w:val="24"/>
              </w:rPr>
            </w:pPr>
            <w:r>
              <w:rPr>
                <w:color w:val="000000"/>
                <w:sz w:val="24"/>
                <w:szCs w:val="24"/>
              </w:rPr>
              <w:t>600 000,00</w:t>
            </w:r>
          </w:p>
        </w:tc>
      </w:tr>
      <w:tr w:rsidR="00864BB1" w:rsidRPr="00992E84" w:rsidTr="0081256D">
        <w:tc>
          <w:tcPr>
            <w:tcW w:w="681" w:type="dxa"/>
            <w:vAlign w:val="center"/>
          </w:tcPr>
          <w:p w:rsidR="00864BB1" w:rsidRPr="00992E84" w:rsidRDefault="00864BB1" w:rsidP="009D5685">
            <w:pPr>
              <w:pStyle w:val="a9"/>
              <w:ind w:left="34"/>
              <w:jc w:val="center"/>
            </w:pPr>
            <w:r w:rsidRPr="00992E84">
              <w:t>8</w:t>
            </w:r>
          </w:p>
        </w:tc>
        <w:tc>
          <w:tcPr>
            <w:tcW w:w="1559" w:type="dxa"/>
            <w:vMerge/>
            <w:vAlign w:val="center"/>
          </w:tcPr>
          <w:p w:rsidR="00864BB1" w:rsidRPr="00992E84" w:rsidRDefault="00864BB1" w:rsidP="009D5685">
            <w:pPr>
              <w:ind w:left="-137" w:right="-108"/>
              <w:jc w:val="center"/>
              <w:rPr>
                <w:sz w:val="24"/>
                <w:szCs w:val="24"/>
              </w:rPr>
            </w:pPr>
          </w:p>
        </w:tc>
        <w:tc>
          <w:tcPr>
            <w:tcW w:w="3261" w:type="dxa"/>
            <w:shd w:val="clear" w:color="auto" w:fill="auto"/>
            <w:vAlign w:val="center"/>
          </w:tcPr>
          <w:p w:rsidR="00864BB1" w:rsidRPr="00992E84" w:rsidRDefault="0099233E" w:rsidP="001B2796">
            <w:pPr>
              <w:rPr>
                <w:color w:val="000000"/>
                <w:sz w:val="24"/>
                <w:szCs w:val="24"/>
              </w:rPr>
            </w:pPr>
            <w:r w:rsidRPr="0099233E">
              <w:rPr>
                <w:color w:val="000000"/>
                <w:sz w:val="24"/>
                <w:szCs w:val="24"/>
              </w:rPr>
              <w:t xml:space="preserve">Хлорсодержащие </w:t>
            </w:r>
            <w:r>
              <w:rPr>
                <w:color w:val="000000"/>
                <w:sz w:val="24"/>
                <w:szCs w:val="24"/>
              </w:rPr>
              <w:t xml:space="preserve">гранулы </w:t>
            </w:r>
          </w:p>
        </w:tc>
        <w:tc>
          <w:tcPr>
            <w:tcW w:w="1134" w:type="dxa"/>
            <w:shd w:val="clear" w:color="auto" w:fill="auto"/>
            <w:vAlign w:val="center"/>
          </w:tcPr>
          <w:p w:rsidR="00864BB1" w:rsidRPr="0025011A" w:rsidRDefault="007F1937" w:rsidP="007F1937">
            <w:pPr>
              <w:rPr>
                <w:color w:val="000000"/>
                <w:sz w:val="22"/>
                <w:szCs w:val="22"/>
              </w:rPr>
            </w:pPr>
            <w:r>
              <w:rPr>
                <w:color w:val="000000"/>
                <w:sz w:val="22"/>
                <w:szCs w:val="22"/>
              </w:rPr>
              <w:t xml:space="preserve">   банка</w:t>
            </w:r>
          </w:p>
        </w:tc>
        <w:tc>
          <w:tcPr>
            <w:tcW w:w="992" w:type="dxa"/>
            <w:shd w:val="clear" w:color="auto" w:fill="auto"/>
            <w:vAlign w:val="center"/>
          </w:tcPr>
          <w:p w:rsidR="00864BB1" w:rsidRPr="00992E84" w:rsidRDefault="009072AC" w:rsidP="009D5685">
            <w:pPr>
              <w:jc w:val="center"/>
              <w:rPr>
                <w:color w:val="000000"/>
                <w:sz w:val="24"/>
                <w:szCs w:val="24"/>
              </w:rPr>
            </w:pPr>
            <w:r>
              <w:rPr>
                <w:color w:val="000000"/>
                <w:sz w:val="24"/>
                <w:szCs w:val="24"/>
              </w:rPr>
              <w:t>20</w:t>
            </w:r>
          </w:p>
        </w:tc>
        <w:tc>
          <w:tcPr>
            <w:tcW w:w="1417" w:type="dxa"/>
            <w:vAlign w:val="center"/>
          </w:tcPr>
          <w:p w:rsidR="00864BB1" w:rsidRPr="00992E84" w:rsidRDefault="00864BB1"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864BB1" w:rsidRPr="00992E84" w:rsidRDefault="00864BB1"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864BB1" w:rsidRPr="00992E84" w:rsidRDefault="00864BB1" w:rsidP="009D5685">
            <w:pPr>
              <w:pStyle w:val="a9"/>
              <w:ind w:left="34"/>
              <w:jc w:val="center"/>
            </w:pPr>
            <w:r w:rsidRPr="00992E84">
              <w:t>По заявке заказчика в течение 15 календарных дней</w:t>
            </w:r>
          </w:p>
        </w:tc>
        <w:tc>
          <w:tcPr>
            <w:tcW w:w="2268" w:type="dxa"/>
            <w:vAlign w:val="center"/>
          </w:tcPr>
          <w:p w:rsidR="00864BB1" w:rsidRPr="00992E84" w:rsidRDefault="00864BB1"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864BB1" w:rsidRPr="00992E84" w:rsidRDefault="00864BB1" w:rsidP="009D5685">
            <w:pPr>
              <w:jc w:val="center"/>
              <w:rPr>
                <w:sz w:val="24"/>
                <w:szCs w:val="24"/>
              </w:rPr>
            </w:pPr>
            <w:r w:rsidRPr="00992E84">
              <w:rPr>
                <w:sz w:val="24"/>
                <w:szCs w:val="24"/>
              </w:rPr>
              <w:t>0%</w:t>
            </w:r>
          </w:p>
        </w:tc>
        <w:tc>
          <w:tcPr>
            <w:tcW w:w="1636" w:type="dxa"/>
            <w:shd w:val="clear" w:color="auto" w:fill="auto"/>
            <w:vAlign w:val="center"/>
          </w:tcPr>
          <w:p w:rsidR="00864BB1" w:rsidRPr="00992E84" w:rsidRDefault="009072AC" w:rsidP="00A16479">
            <w:pPr>
              <w:jc w:val="both"/>
              <w:rPr>
                <w:color w:val="000000"/>
                <w:sz w:val="24"/>
                <w:szCs w:val="24"/>
              </w:rPr>
            </w:pPr>
            <w:r>
              <w:rPr>
                <w:color w:val="000000"/>
                <w:sz w:val="24"/>
                <w:szCs w:val="24"/>
              </w:rPr>
              <w:t>50 000,00</w:t>
            </w:r>
          </w:p>
        </w:tc>
      </w:tr>
      <w:tr w:rsidR="000C2E54" w:rsidRPr="00992E84" w:rsidTr="0081256D">
        <w:tc>
          <w:tcPr>
            <w:tcW w:w="681" w:type="dxa"/>
            <w:vAlign w:val="center"/>
          </w:tcPr>
          <w:p w:rsidR="000C2E54" w:rsidRPr="00992E84" w:rsidRDefault="000C2E54" w:rsidP="009D5685">
            <w:pPr>
              <w:pStyle w:val="a9"/>
              <w:ind w:left="34"/>
              <w:jc w:val="center"/>
            </w:pPr>
            <w:r w:rsidRPr="00992E84">
              <w:t>9</w:t>
            </w:r>
          </w:p>
        </w:tc>
        <w:tc>
          <w:tcPr>
            <w:tcW w:w="1559" w:type="dxa"/>
            <w:vMerge/>
            <w:vAlign w:val="center"/>
          </w:tcPr>
          <w:p w:rsidR="000C2E54" w:rsidRPr="00992E84" w:rsidRDefault="000C2E54" w:rsidP="009D5685">
            <w:pPr>
              <w:ind w:left="-137" w:right="-108"/>
              <w:jc w:val="center"/>
              <w:rPr>
                <w:sz w:val="24"/>
                <w:szCs w:val="24"/>
              </w:rPr>
            </w:pPr>
          </w:p>
        </w:tc>
        <w:tc>
          <w:tcPr>
            <w:tcW w:w="3261" w:type="dxa"/>
            <w:shd w:val="clear" w:color="auto" w:fill="auto"/>
            <w:vAlign w:val="center"/>
          </w:tcPr>
          <w:p w:rsidR="000C2E54" w:rsidRDefault="000C2E54">
            <w:pPr>
              <w:jc w:val="center"/>
              <w:rPr>
                <w:color w:val="000000"/>
                <w:sz w:val="22"/>
                <w:szCs w:val="22"/>
              </w:rPr>
            </w:pPr>
            <w:r>
              <w:rPr>
                <w:color w:val="000000"/>
                <w:sz w:val="22"/>
                <w:szCs w:val="22"/>
              </w:rPr>
              <w:t>Дезинфицирующее средство</w:t>
            </w:r>
            <w:r w:rsidR="005F163D">
              <w:rPr>
                <w:color w:val="000000"/>
                <w:sz w:val="22"/>
                <w:szCs w:val="22"/>
              </w:rPr>
              <w:t xml:space="preserve"> </w:t>
            </w:r>
            <w:r w:rsidR="00300A0C">
              <w:rPr>
                <w:color w:val="000000"/>
                <w:sz w:val="22"/>
                <w:szCs w:val="22"/>
              </w:rPr>
              <w:t xml:space="preserve"> для дези</w:t>
            </w:r>
            <w:r w:rsidR="005812E6">
              <w:rPr>
                <w:color w:val="000000"/>
                <w:sz w:val="22"/>
                <w:szCs w:val="22"/>
              </w:rPr>
              <w:t>нфекции ИМН</w:t>
            </w:r>
            <w:r w:rsidR="0081694F">
              <w:rPr>
                <w:color w:val="000000"/>
                <w:sz w:val="22"/>
                <w:szCs w:val="22"/>
              </w:rPr>
              <w:t xml:space="preserve">  и ПСО</w:t>
            </w:r>
            <w:r w:rsidR="005812E6">
              <w:rPr>
                <w:color w:val="000000"/>
                <w:sz w:val="22"/>
                <w:szCs w:val="22"/>
              </w:rPr>
              <w:t xml:space="preserve"> с дозирующей помпой, </w:t>
            </w:r>
            <w:r w:rsidR="00300A0C">
              <w:rPr>
                <w:color w:val="000000"/>
                <w:sz w:val="22"/>
                <w:szCs w:val="22"/>
              </w:rPr>
              <w:t>5 л.</w:t>
            </w:r>
          </w:p>
        </w:tc>
        <w:tc>
          <w:tcPr>
            <w:tcW w:w="1134" w:type="dxa"/>
            <w:shd w:val="clear" w:color="auto" w:fill="auto"/>
            <w:vAlign w:val="center"/>
          </w:tcPr>
          <w:p w:rsidR="000C2E54" w:rsidRPr="0025011A" w:rsidRDefault="007F1937" w:rsidP="007F1937">
            <w:pPr>
              <w:rPr>
                <w:color w:val="000000"/>
                <w:sz w:val="22"/>
                <w:szCs w:val="22"/>
              </w:rPr>
            </w:pPr>
            <w:r>
              <w:rPr>
                <w:color w:val="000000"/>
                <w:sz w:val="22"/>
                <w:szCs w:val="22"/>
              </w:rPr>
              <w:t>канистра</w:t>
            </w:r>
          </w:p>
        </w:tc>
        <w:tc>
          <w:tcPr>
            <w:tcW w:w="992" w:type="dxa"/>
            <w:shd w:val="clear" w:color="auto" w:fill="auto"/>
            <w:vAlign w:val="center"/>
          </w:tcPr>
          <w:p w:rsidR="000C2E54" w:rsidRPr="00992E84" w:rsidRDefault="009072AC" w:rsidP="009D5685">
            <w:pPr>
              <w:jc w:val="center"/>
              <w:rPr>
                <w:color w:val="000000"/>
                <w:sz w:val="24"/>
                <w:szCs w:val="24"/>
              </w:rPr>
            </w:pPr>
            <w:r>
              <w:rPr>
                <w:color w:val="000000"/>
                <w:sz w:val="24"/>
                <w:szCs w:val="24"/>
              </w:rPr>
              <w:t>200</w:t>
            </w:r>
          </w:p>
        </w:tc>
        <w:tc>
          <w:tcPr>
            <w:tcW w:w="1417" w:type="dxa"/>
            <w:vAlign w:val="center"/>
          </w:tcPr>
          <w:p w:rsidR="000C2E54" w:rsidRPr="00992E84" w:rsidRDefault="000C2E54"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0C2E54" w:rsidRPr="00992E84" w:rsidRDefault="000C2E54"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0C2E54" w:rsidRPr="00992E84" w:rsidRDefault="000C2E54" w:rsidP="009D5685">
            <w:pPr>
              <w:pStyle w:val="a9"/>
              <w:ind w:left="34"/>
              <w:jc w:val="center"/>
            </w:pPr>
            <w:r w:rsidRPr="00992E84">
              <w:t>По заявке заказчика в течение 15 календарных дней</w:t>
            </w:r>
          </w:p>
        </w:tc>
        <w:tc>
          <w:tcPr>
            <w:tcW w:w="2268" w:type="dxa"/>
            <w:vAlign w:val="center"/>
          </w:tcPr>
          <w:p w:rsidR="000C2E54" w:rsidRPr="00992E84" w:rsidRDefault="000C2E54"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0C2E54" w:rsidRPr="00992E84" w:rsidRDefault="000C2E54" w:rsidP="009D5685">
            <w:pPr>
              <w:jc w:val="center"/>
              <w:rPr>
                <w:sz w:val="24"/>
                <w:szCs w:val="24"/>
              </w:rPr>
            </w:pPr>
            <w:r w:rsidRPr="00992E84">
              <w:rPr>
                <w:sz w:val="24"/>
                <w:szCs w:val="24"/>
              </w:rPr>
              <w:t>0%</w:t>
            </w:r>
          </w:p>
        </w:tc>
        <w:tc>
          <w:tcPr>
            <w:tcW w:w="1636" w:type="dxa"/>
            <w:shd w:val="clear" w:color="auto" w:fill="auto"/>
            <w:vAlign w:val="center"/>
          </w:tcPr>
          <w:p w:rsidR="000C2E54" w:rsidRPr="00992E84" w:rsidRDefault="009072AC" w:rsidP="00A16479">
            <w:pPr>
              <w:jc w:val="both"/>
              <w:rPr>
                <w:color w:val="000000"/>
                <w:sz w:val="24"/>
                <w:szCs w:val="24"/>
              </w:rPr>
            </w:pPr>
            <w:r>
              <w:rPr>
                <w:color w:val="000000"/>
                <w:sz w:val="24"/>
                <w:szCs w:val="24"/>
              </w:rPr>
              <w:t>2 700 000,00</w:t>
            </w:r>
          </w:p>
        </w:tc>
      </w:tr>
      <w:tr w:rsidR="000C2E54" w:rsidRPr="00992E84" w:rsidTr="0081256D">
        <w:tc>
          <w:tcPr>
            <w:tcW w:w="681" w:type="dxa"/>
            <w:vAlign w:val="center"/>
          </w:tcPr>
          <w:p w:rsidR="000C2E54" w:rsidRPr="00992E84" w:rsidRDefault="000C2E54" w:rsidP="009D5685">
            <w:pPr>
              <w:pStyle w:val="a9"/>
              <w:ind w:left="34"/>
              <w:jc w:val="center"/>
            </w:pPr>
            <w:r w:rsidRPr="00992E84">
              <w:t>10</w:t>
            </w:r>
          </w:p>
        </w:tc>
        <w:tc>
          <w:tcPr>
            <w:tcW w:w="1559" w:type="dxa"/>
            <w:vMerge/>
            <w:vAlign w:val="center"/>
          </w:tcPr>
          <w:p w:rsidR="000C2E54" w:rsidRPr="00992E84" w:rsidRDefault="000C2E54" w:rsidP="009D5685">
            <w:pPr>
              <w:ind w:left="-137" w:right="-108"/>
              <w:jc w:val="center"/>
              <w:rPr>
                <w:sz w:val="24"/>
                <w:szCs w:val="24"/>
              </w:rPr>
            </w:pPr>
          </w:p>
        </w:tc>
        <w:tc>
          <w:tcPr>
            <w:tcW w:w="3261" w:type="dxa"/>
            <w:shd w:val="clear" w:color="auto" w:fill="auto"/>
            <w:vAlign w:val="center"/>
          </w:tcPr>
          <w:p w:rsidR="00244550" w:rsidRPr="00244550" w:rsidRDefault="00244550" w:rsidP="00244550">
            <w:pPr>
              <w:jc w:val="center"/>
              <w:rPr>
                <w:bCs/>
                <w:color w:val="000000"/>
                <w:sz w:val="22"/>
                <w:szCs w:val="22"/>
              </w:rPr>
            </w:pPr>
            <w:r w:rsidRPr="00244550">
              <w:rPr>
                <w:bCs/>
                <w:color w:val="000000"/>
                <w:sz w:val="22"/>
                <w:szCs w:val="22"/>
              </w:rPr>
              <w:t xml:space="preserve">Дезинфицирующее </w:t>
            </w:r>
            <w:r w:rsidR="00010748">
              <w:rPr>
                <w:bCs/>
                <w:color w:val="000000"/>
                <w:sz w:val="22"/>
                <w:szCs w:val="22"/>
              </w:rPr>
              <w:t>а</w:t>
            </w:r>
            <w:r w:rsidRPr="00244550">
              <w:rPr>
                <w:bCs/>
                <w:color w:val="000000"/>
                <w:sz w:val="22"/>
                <w:szCs w:val="22"/>
              </w:rPr>
              <w:t>нтисептическое средство</w:t>
            </w:r>
            <w:r w:rsidR="001F2D0B">
              <w:rPr>
                <w:bCs/>
                <w:color w:val="000000"/>
                <w:sz w:val="22"/>
                <w:szCs w:val="22"/>
              </w:rPr>
              <w:t xml:space="preserve"> с дозирующей помпой 1 литр</w:t>
            </w:r>
          </w:p>
          <w:p w:rsidR="000C2E54" w:rsidRDefault="000C2E54">
            <w:pPr>
              <w:jc w:val="center"/>
              <w:rPr>
                <w:color w:val="000000"/>
                <w:sz w:val="22"/>
                <w:szCs w:val="22"/>
              </w:rPr>
            </w:pPr>
          </w:p>
        </w:tc>
        <w:tc>
          <w:tcPr>
            <w:tcW w:w="1134" w:type="dxa"/>
            <w:shd w:val="clear" w:color="auto" w:fill="auto"/>
            <w:vAlign w:val="center"/>
          </w:tcPr>
          <w:p w:rsidR="000C2E54" w:rsidRPr="0025011A" w:rsidRDefault="007F1937" w:rsidP="007F1937">
            <w:pPr>
              <w:rPr>
                <w:color w:val="000000"/>
                <w:sz w:val="22"/>
                <w:szCs w:val="22"/>
              </w:rPr>
            </w:pPr>
            <w:r>
              <w:rPr>
                <w:color w:val="000000"/>
                <w:sz w:val="22"/>
                <w:szCs w:val="22"/>
              </w:rPr>
              <w:t xml:space="preserve">     </w:t>
            </w:r>
            <w:proofErr w:type="spellStart"/>
            <w:r>
              <w:rPr>
                <w:color w:val="000000"/>
                <w:sz w:val="22"/>
                <w:szCs w:val="22"/>
              </w:rPr>
              <w:t>фл</w:t>
            </w:r>
            <w:proofErr w:type="spellEnd"/>
          </w:p>
        </w:tc>
        <w:tc>
          <w:tcPr>
            <w:tcW w:w="992" w:type="dxa"/>
            <w:shd w:val="clear" w:color="auto" w:fill="auto"/>
            <w:vAlign w:val="center"/>
          </w:tcPr>
          <w:p w:rsidR="000C2E54" w:rsidRPr="00992E84" w:rsidRDefault="005C2153" w:rsidP="009D5685">
            <w:pPr>
              <w:jc w:val="center"/>
              <w:rPr>
                <w:color w:val="000000"/>
                <w:sz w:val="24"/>
                <w:szCs w:val="24"/>
              </w:rPr>
            </w:pPr>
            <w:r>
              <w:rPr>
                <w:color w:val="000000"/>
                <w:sz w:val="24"/>
                <w:szCs w:val="24"/>
              </w:rPr>
              <w:t>300</w:t>
            </w:r>
          </w:p>
        </w:tc>
        <w:tc>
          <w:tcPr>
            <w:tcW w:w="1417" w:type="dxa"/>
            <w:vAlign w:val="center"/>
          </w:tcPr>
          <w:p w:rsidR="000C2E54" w:rsidRPr="00992E84" w:rsidRDefault="000C2E54" w:rsidP="009D5685">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0C2E54" w:rsidRPr="00992E84" w:rsidRDefault="000C2E54" w:rsidP="009D5685">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0C2E54" w:rsidRPr="00992E84" w:rsidRDefault="000C2E54" w:rsidP="009D5685">
            <w:pPr>
              <w:pStyle w:val="a9"/>
              <w:ind w:left="34"/>
              <w:jc w:val="center"/>
            </w:pPr>
            <w:r w:rsidRPr="00992E84">
              <w:t>По заявке заказчика в течение 15 календарных дней</w:t>
            </w:r>
          </w:p>
        </w:tc>
        <w:tc>
          <w:tcPr>
            <w:tcW w:w="2268" w:type="dxa"/>
            <w:vAlign w:val="center"/>
          </w:tcPr>
          <w:p w:rsidR="000C2E54" w:rsidRPr="00992E84" w:rsidRDefault="000C2E54" w:rsidP="009D5685">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0C2E54" w:rsidRPr="00992E84" w:rsidRDefault="000C2E54" w:rsidP="009D5685">
            <w:pPr>
              <w:jc w:val="center"/>
              <w:rPr>
                <w:sz w:val="24"/>
                <w:szCs w:val="24"/>
              </w:rPr>
            </w:pPr>
            <w:r w:rsidRPr="00992E84">
              <w:rPr>
                <w:sz w:val="24"/>
                <w:szCs w:val="24"/>
              </w:rPr>
              <w:t>0%</w:t>
            </w:r>
          </w:p>
        </w:tc>
        <w:tc>
          <w:tcPr>
            <w:tcW w:w="1636" w:type="dxa"/>
            <w:shd w:val="clear" w:color="auto" w:fill="auto"/>
            <w:vAlign w:val="center"/>
          </w:tcPr>
          <w:p w:rsidR="000C2E54" w:rsidRPr="00992E84" w:rsidRDefault="005C2153" w:rsidP="00A16479">
            <w:pPr>
              <w:jc w:val="both"/>
              <w:rPr>
                <w:color w:val="000000"/>
                <w:sz w:val="24"/>
                <w:szCs w:val="24"/>
              </w:rPr>
            </w:pPr>
            <w:r>
              <w:rPr>
                <w:color w:val="000000"/>
                <w:sz w:val="24"/>
                <w:szCs w:val="24"/>
              </w:rPr>
              <w:t>1 110 000,00</w:t>
            </w:r>
          </w:p>
        </w:tc>
      </w:tr>
      <w:tr w:rsidR="005C2153" w:rsidRPr="00992E84" w:rsidTr="0081256D">
        <w:tc>
          <w:tcPr>
            <w:tcW w:w="681" w:type="dxa"/>
            <w:vAlign w:val="center"/>
          </w:tcPr>
          <w:p w:rsidR="005C2153" w:rsidRPr="00992E84" w:rsidRDefault="005C2153" w:rsidP="00010748">
            <w:pPr>
              <w:pStyle w:val="a9"/>
              <w:ind w:left="34"/>
              <w:jc w:val="center"/>
            </w:pPr>
            <w:r>
              <w:t>11</w:t>
            </w:r>
          </w:p>
        </w:tc>
        <w:tc>
          <w:tcPr>
            <w:tcW w:w="1559" w:type="dxa"/>
            <w:vMerge/>
            <w:vAlign w:val="center"/>
          </w:tcPr>
          <w:p w:rsidR="005C2153" w:rsidRPr="00992E84" w:rsidRDefault="005C2153" w:rsidP="009D5685">
            <w:pPr>
              <w:ind w:left="-137" w:right="-108"/>
              <w:jc w:val="center"/>
              <w:rPr>
                <w:sz w:val="24"/>
                <w:szCs w:val="24"/>
              </w:rPr>
            </w:pPr>
          </w:p>
        </w:tc>
        <w:tc>
          <w:tcPr>
            <w:tcW w:w="3261" w:type="dxa"/>
            <w:shd w:val="clear" w:color="auto" w:fill="auto"/>
            <w:vAlign w:val="center"/>
          </w:tcPr>
          <w:p w:rsidR="005C2153" w:rsidRDefault="005C2153">
            <w:pPr>
              <w:jc w:val="center"/>
              <w:rPr>
                <w:color w:val="000000"/>
                <w:sz w:val="22"/>
                <w:szCs w:val="22"/>
              </w:rPr>
            </w:pPr>
            <w:r>
              <w:rPr>
                <w:color w:val="000000"/>
                <w:sz w:val="22"/>
                <w:szCs w:val="22"/>
              </w:rPr>
              <w:t>Дезинфицирующее средство (концентрат)</w:t>
            </w:r>
            <w:r w:rsidR="00EB1DBF">
              <w:rPr>
                <w:color w:val="000000"/>
                <w:sz w:val="22"/>
                <w:szCs w:val="22"/>
              </w:rPr>
              <w:t xml:space="preserve"> </w:t>
            </w:r>
            <w:r w:rsidR="00E34067">
              <w:rPr>
                <w:color w:val="000000"/>
                <w:sz w:val="22"/>
                <w:szCs w:val="22"/>
              </w:rPr>
              <w:t>с дозирующей помпой 5 л.</w:t>
            </w:r>
          </w:p>
        </w:tc>
        <w:tc>
          <w:tcPr>
            <w:tcW w:w="1134" w:type="dxa"/>
            <w:shd w:val="clear" w:color="auto" w:fill="auto"/>
            <w:vAlign w:val="center"/>
          </w:tcPr>
          <w:p w:rsidR="005C2153" w:rsidRPr="0025011A" w:rsidRDefault="005C2153" w:rsidP="007F1937">
            <w:pPr>
              <w:rPr>
                <w:color w:val="000000"/>
                <w:sz w:val="22"/>
                <w:szCs w:val="22"/>
              </w:rPr>
            </w:pPr>
            <w:r>
              <w:rPr>
                <w:color w:val="000000"/>
                <w:sz w:val="22"/>
                <w:szCs w:val="22"/>
              </w:rPr>
              <w:t>канистра</w:t>
            </w:r>
          </w:p>
        </w:tc>
        <w:tc>
          <w:tcPr>
            <w:tcW w:w="992" w:type="dxa"/>
            <w:shd w:val="clear" w:color="auto" w:fill="auto"/>
            <w:vAlign w:val="center"/>
          </w:tcPr>
          <w:p w:rsidR="005C2153" w:rsidRPr="00992E84" w:rsidRDefault="005C2153" w:rsidP="009D5685">
            <w:pPr>
              <w:jc w:val="center"/>
              <w:rPr>
                <w:color w:val="000000"/>
                <w:sz w:val="24"/>
                <w:szCs w:val="24"/>
              </w:rPr>
            </w:pPr>
            <w:r>
              <w:rPr>
                <w:color w:val="000000"/>
                <w:sz w:val="24"/>
                <w:szCs w:val="24"/>
              </w:rPr>
              <w:t>150</w:t>
            </w:r>
          </w:p>
        </w:tc>
        <w:tc>
          <w:tcPr>
            <w:tcW w:w="1417" w:type="dxa"/>
            <w:vAlign w:val="center"/>
          </w:tcPr>
          <w:p w:rsidR="005C2153" w:rsidRPr="00992E84" w:rsidRDefault="005C2153" w:rsidP="009F4B7C">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5C2153" w:rsidRPr="00992E84" w:rsidRDefault="005C2153" w:rsidP="009F4B7C">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410" w:type="dxa"/>
            <w:vAlign w:val="center"/>
          </w:tcPr>
          <w:p w:rsidR="005C2153" w:rsidRPr="00992E84" w:rsidRDefault="005C2153" w:rsidP="009F4B7C">
            <w:pPr>
              <w:pStyle w:val="a9"/>
              <w:ind w:left="34"/>
              <w:jc w:val="center"/>
            </w:pPr>
            <w:r w:rsidRPr="00992E84">
              <w:t>По заявке заказчика в течение 15 календарных дней</w:t>
            </w:r>
          </w:p>
        </w:tc>
        <w:tc>
          <w:tcPr>
            <w:tcW w:w="2268" w:type="dxa"/>
            <w:vAlign w:val="center"/>
          </w:tcPr>
          <w:p w:rsidR="005C2153" w:rsidRPr="00992E84" w:rsidRDefault="005C2153" w:rsidP="009F4B7C">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vAlign w:val="center"/>
          </w:tcPr>
          <w:p w:rsidR="005C2153" w:rsidRPr="00992E84" w:rsidRDefault="005C2153" w:rsidP="009D5685">
            <w:pPr>
              <w:jc w:val="center"/>
              <w:rPr>
                <w:sz w:val="24"/>
                <w:szCs w:val="24"/>
              </w:rPr>
            </w:pPr>
            <w:r w:rsidRPr="005C2153">
              <w:rPr>
                <w:sz w:val="24"/>
                <w:szCs w:val="24"/>
              </w:rPr>
              <w:t>0%</w:t>
            </w:r>
          </w:p>
        </w:tc>
        <w:tc>
          <w:tcPr>
            <w:tcW w:w="1636" w:type="dxa"/>
            <w:shd w:val="clear" w:color="auto" w:fill="auto"/>
            <w:vAlign w:val="center"/>
          </w:tcPr>
          <w:p w:rsidR="005C2153" w:rsidRPr="00992E84" w:rsidRDefault="005C2153" w:rsidP="00A16479">
            <w:pPr>
              <w:jc w:val="both"/>
              <w:rPr>
                <w:color w:val="000000"/>
                <w:sz w:val="24"/>
                <w:szCs w:val="24"/>
              </w:rPr>
            </w:pPr>
            <w:r>
              <w:rPr>
                <w:color w:val="000000"/>
                <w:sz w:val="24"/>
                <w:szCs w:val="24"/>
              </w:rPr>
              <w:t>2 925 000,00</w:t>
            </w:r>
          </w:p>
        </w:tc>
      </w:tr>
    </w:tbl>
    <w:p w:rsidR="009D5685" w:rsidRPr="00992E84" w:rsidRDefault="009D5685" w:rsidP="009D5685">
      <w:pPr>
        <w:pStyle w:val="a9"/>
      </w:pPr>
      <w:r w:rsidRPr="00992E84">
        <w:t>*Полное описание товаров указывается в технической спецификации</w:t>
      </w:r>
    </w:p>
    <w:p w:rsidR="009D5685" w:rsidRPr="006F46C0" w:rsidRDefault="009D5685" w:rsidP="009D5685">
      <w:pPr>
        <w:rPr>
          <w:sz w:val="24"/>
          <w:szCs w:val="24"/>
        </w:rPr>
      </w:pPr>
    </w:p>
    <w:p w:rsidR="009D5685" w:rsidRPr="006F46C0" w:rsidRDefault="009D5685" w:rsidP="009D5685">
      <w:pPr>
        <w:rPr>
          <w:sz w:val="24"/>
          <w:szCs w:val="24"/>
        </w:rPr>
        <w:sectPr w:rsidR="009D5685" w:rsidRPr="006F46C0" w:rsidSect="009D5685">
          <w:footnotePr>
            <w:pos w:val="beneathText"/>
          </w:footnotePr>
          <w:pgSz w:w="16837" w:h="11905" w:orient="landscape"/>
          <w:pgMar w:top="851" w:right="1276" w:bottom="1418" w:left="992" w:header="0" w:footer="720" w:gutter="0"/>
          <w:cols w:space="720"/>
          <w:docGrid w:linePitch="360"/>
        </w:sectPr>
      </w:pPr>
    </w:p>
    <w:p w:rsidR="009D5685" w:rsidRPr="006F46C0" w:rsidRDefault="009D5685" w:rsidP="009D5685">
      <w:pPr>
        <w:jc w:val="right"/>
        <w:rPr>
          <w:sz w:val="24"/>
          <w:szCs w:val="24"/>
        </w:rPr>
      </w:pPr>
      <w:r w:rsidRPr="006F46C0">
        <w:rPr>
          <w:sz w:val="24"/>
          <w:szCs w:val="24"/>
        </w:rPr>
        <w:lastRenderedPageBreak/>
        <w:t>Приложение 2</w:t>
      </w:r>
    </w:p>
    <w:p w:rsidR="009D5685" w:rsidRPr="006F46C0" w:rsidRDefault="009D5685" w:rsidP="009D5685">
      <w:pPr>
        <w:jc w:val="right"/>
        <w:rPr>
          <w:sz w:val="24"/>
          <w:szCs w:val="24"/>
        </w:rPr>
      </w:pPr>
      <w:r w:rsidRPr="006F46C0">
        <w:rPr>
          <w:sz w:val="24"/>
          <w:szCs w:val="24"/>
        </w:rPr>
        <w:t>к Тендерной документации</w:t>
      </w:r>
    </w:p>
    <w:p w:rsidR="009D5685" w:rsidRPr="006F46C0" w:rsidRDefault="009D5685" w:rsidP="009D5685">
      <w:pPr>
        <w:ind w:left="-900"/>
        <w:jc w:val="center"/>
        <w:rPr>
          <w:b/>
          <w:sz w:val="24"/>
          <w:szCs w:val="24"/>
        </w:rPr>
      </w:pPr>
    </w:p>
    <w:p w:rsidR="009D5685" w:rsidRPr="006F46C0" w:rsidRDefault="009D5685" w:rsidP="009D5685">
      <w:pPr>
        <w:ind w:left="-900"/>
        <w:jc w:val="center"/>
        <w:rPr>
          <w:b/>
          <w:sz w:val="24"/>
          <w:szCs w:val="24"/>
        </w:rPr>
      </w:pPr>
      <w:r w:rsidRPr="006F46C0">
        <w:rPr>
          <w:b/>
          <w:sz w:val="24"/>
          <w:szCs w:val="24"/>
        </w:rPr>
        <w:t>ТЕХНИЧЕСКАЯ СПЕЦИФИКАЦИЯ</w:t>
      </w:r>
    </w:p>
    <w:p w:rsidR="009D5685" w:rsidRPr="006F46C0" w:rsidRDefault="009D5685" w:rsidP="009D5685">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268"/>
        <w:gridCol w:w="7400"/>
      </w:tblGrid>
      <w:tr w:rsidR="009D5685" w:rsidTr="00980C08">
        <w:trPr>
          <w:trHeight w:val="390"/>
        </w:trPr>
        <w:tc>
          <w:tcPr>
            <w:tcW w:w="653" w:type="dxa"/>
            <w:vAlign w:val="center"/>
          </w:tcPr>
          <w:p w:rsidR="009D5685" w:rsidRPr="006F46C0" w:rsidRDefault="009D5685" w:rsidP="009D5685">
            <w:pPr>
              <w:ind w:left="398"/>
              <w:jc w:val="center"/>
              <w:rPr>
                <w:sz w:val="24"/>
                <w:szCs w:val="24"/>
              </w:rPr>
            </w:pPr>
          </w:p>
          <w:p w:rsidR="009D5685" w:rsidRDefault="009D5685" w:rsidP="009D5685">
            <w:pPr>
              <w:jc w:val="center"/>
              <w:rPr>
                <w:sz w:val="24"/>
                <w:szCs w:val="24"/>
              </w:rPr>
            </w:pPr>
            <w:r>
              <w:rPr>
                <w:sz w:val="24"/>
                <w:szCs w:val="24"/>
              </w:rPr>
              <w:t>№</w:t>
            </w:r>
          </w:p>
        </w:tc>
        <w:tc>
          <w:tcPr>
            <w:tcW w:w="2268" w:type="dxa"/>
            <w:vAlign w:val="center"/>
          </w:tcPr>
          <w:p w:rsidR="009D5685" w:rsidRPr="00BD6B7E" w:rsidRDefault="009D5685" w:rsidP="009D5685">
            <w:pPr>
              <w:ind w:left="398"/>
              <w:jc w:val="center"/>
              <w:rPr>
                <w:b/>
                <w:sz w:val="24"/>
                <w:szCs w:val="24"/>
              </w:rPr>
            </w:pPr>
            <w:r w:rsidRPr="00BD6B7E">
              <w:rPr>
                <w:b/>
                <w:sz w:val="24"/>
                <w:szCs w:val="24"/>
              </w:rPr>
              <w:t>Наименование товара</w:t>
            </w:r>
          </w:p>
        </w:tc>
        <w:tc>
          <w:tcPr>
            <w:tcW w:w="7400" w:type="dxa"/>
            <w:vAlign w:val="center"/>
          </w:tcPr>
          <w:p w:rsidR="009D5685" w:rsidRPr="00BD6B7E" w:rsidRDefault="009D5685" w:rsidP="009D5685">
            <w:pPr>
              <w:ind w:left="398"/>
              <w:jc w:val="center"/>
              <w:rPr>
                <w:b/>
                <w:sz w:val="24"/>
                <w:szCs w:val="24"/>
              </w:rPr>
            </w:pPr>
            <w:r w:rsidRPr="00BD6B7E">
              <w:rPr>
                <w:b/>
                <w:sz w:val="24"/>
                <w:szCs w:val="24"/>
              </w:rPr>
              <w:t>Техническая спецификация</w:t>
            </w:r>
          </w:p>
        </w:tc>
      </w:tr>
      <w:tr w:rsidR="004301F4" w:rsidRPr="00992E84" w:rsidTr="00980C08">
        <w:trPr>
          <w:trHeight w:val="330"/>
        </w:trPr>
        <w:tc>
          <w:tcPr>
            <w:tcW w:w="653" w:type="dxa"/>
            <w:vAlign w:val="center"/>
          </w:tcPr>
          <w:p w:rsidR="004301F4" w:rsidRPr="00992E84" w:rsidRDefault="004301F4" w:rsidP="005C2153">
            <w:pPr>
              <w:ind w:left="398"/>
              <w:jc w:val="center"/>
              <w:rPr>
                <w:sz w:val="24"/>
                <w:szCs w:val="24"/>
              </w:rPr>
            </w:pPr>
          </w:p>
          <w:p w:rsidR="004301F4" w:rsidRPr="00992E84" w:rsidRDefault="004301F4" w:rsidP="005C2153">
            <w:pPr>
              <w:rPr>
                <w:sz w:val="24"/>
                <w:szCs w:val="24"/>
              </w:rPr>
            </w:pPr>
            <w:r w:rsidRPr="00992E84">
              <w:rPr>
                <w:sz w:val="24"/>
                <w:szCs w:val="24"/>
              </w:rPr>
              <w:t>1</w:t>
            </w:r>
          </w:p>
        </w:tc>
        <w:tc>
          <w:tcPr>
            <w:tcW w:w="2268" w:type="dxa"/>
            <w:vAlign w:val="center"/>
          </w:tcPr>
          <w:p w:rsidR="004301F4" w:rsidRPr="009A157D" w:rsidRDefault="004301F4" w:rsidP="004301F4">
            <w:pPr>
              <w:pStyle w:val="a9"/>
              <w:jc w:val="center"/>
            </w:pPr>
            <w:r w:rsidRPr="009A157D">
              <w:t>Дезинфицирующее средство для дезинфекции и стерилизации ИМН</w:t>
            </w:r>
          </w:p>
          <w:p w:rsidR="004301F4" w:rsidRPr="000A0424" w:rsidRDefault="004301F4" w:rsidP="004301F4">
            <w:pPr>
              <w:pStyle w:val="a9"/>
              <w:ind w:left="34"/>
              <w:jc w:val="center"/>
            </w:pPr>
          </w:p>
        </w:tc>
        <w:tc>
          <w:tcPr>
            <w:tcW w:w="7400" w:type="dxa"/>
            <w:vAlign w:val="center"/>
          </w:tcPr>
          <w:p w:rsidR="004301F4" w:rsidRPr="00992E84" w:rsidRDefault="004301F4" w:rsidP="00B9631E">
            <w:pPr>
              <w:jc w:val="both"/>
              <w:rPr>
                <w:sz w:val="24"/>
                <w:szCs w:val="24"/>
              </w:rPr>
            </w:pPr>
            <w:proofErr w:type="gramStart"/>
            <w:r w:rsidRPr="00980C08">
              <w:rPr>
                <w:sz w:val="24"/>
                <w:szCs w:val="24"/>
              </w:rPr>
              <w:t>Средство предназначено для дезинфекции изделий медицинского назначения из различных материалов (стекло, металлы, резины на основе натурального и силиконового каучука, пластмассы и др.), включая жесткие и гибкие эндоскопы, инструменты к ним, металлические инструменты, при инфекциях бактериальной (включая туберкулез), вирусной и грибковой этиологии, а также для дезинфекции гибких эндоскопов механизированным способом в лечебно-профилактических учреждениях.</w:t>
            </w:r>
            <w:proofErr w:type="gramEnd"/>
            <w:r w:rsidRPr="00980C08">
              <w:rPr>
                <w:sz w:val="24"/>
                <w:szCs w:val="24"/>
              </w:rPr>
              <w:t xml:space="preserve"> Описание</w:t>
            </w:r>
            <w:r w:rsidR="00B9631E">
              <w:rPr>
                <w:sz w:val="24"/>
                <w:szCs w:val="24"/>
              </w:rPr>
              <w:t>: г</w:t>
            </w:r>
            <w:r w:rsidRPr="00980C08">
              <w:rPr>
                <w:sz w:val="24"/>
                <w:szCs w:val="24"/>
              </w:rPr>
              <w:t xml:space="preserve">отовая к применению прозрачная жидкость бледно-голубого цвета со слабым запахом. Состав 0,55% </w:t>
            </w:r>
            <w:proofErr w:type="spellStart"/>
            <w:proofErr w:type="gramStart"/>
            <w:r w:rsidRPr="00980C08">
              <w:rPr>
                <w:sz w:val="24"/>
                <w:szCs w:val="24"/>
              </w:rPr>
              <w:t>орто</w:t>
            </w:r>
            <w:proofErr w:type="spellEnd"/>
            <w:r w:rsidRPr="00980C08">
              <w:rPr>
                <w:sz w:val="24"/>
                <w:szCs w:val="24"/>
              </w:rPr>
              <w:t>-фталевого</w:t>
            </w:r>
            <w:proofErr w:type="gramEnd"/>
            <w:r w:rsidRPr="00980C08">
              <w:rPr>
                <w:sz w:val="24"/>
                <w:szCs w:val="24"/>
              </w:rPr>
              <w:t xml:space="preserve"> альдегид в качестве действующего вещества; рН=7,5. Канистра 3,78 л.</w:t>
            </w:r>
            <w:r w:rsidR="008D531D">
              <w:rPr>
                <w:sz w:val="24"/>
                <w:szCs w:val="24"/>
              </w:rPr>
              <w:t xml:space="preserve"> </w:t>
            </w:r>
            <w:r w:rsidR="008D531D" w:rsidRPr="008D531D">
              <w:rPr>
                <w:sz w:val="24"/>
                <w:szCs w:val="24"/>
              </w:rPr>
              <w:t>Потребительская упаковка средства должна содержать маркировку на казахск</w:t>
            </w:r>
            <w:r w:rsidR="008D531D">
              <w:rPr>
                <w:sz w:val="24"/>
                <w:szCs w:val="24"/>
              </w:rPr>
              <w:t>ом и русском языках</w:t>
            </w:r>
            <w:r w:rsidR="00E800CD">
              <w:rPr>
                <w:sz w:val="24"/>
                <w:szCs w:val="24"/>
              </w:rPr>
              <w:t>.</w:t>
            </w:r>
          </w:p>
        </w:tc>
      </w:tr>
      <w:tr w:rsidR="004301F4" w:rsidRPr="00992E84" w:rsidTr="00980C08">
        <w:trPr>
          <w:trHeight w:val="195"/>
        </w:trPr>
        <w:tc>
          <w:tcPr>
            <w:tcW w:w="653" w:type="dxa"/>
            <w:vAlign w:val="center"/>
          </w:tcPr>
          <w:p w:rsidR="004301F4" w:rsidRPr="00992E84" w:rsidRDefault="004301F4" w:rsidP="005C2153">
            <w:pPr>
              <w:rPr>
                <w:sz w:val="24"/>
                <w:szCs w:val="24"/>
              </w:rPr>
            </w:pPr>
            <w:r w:rsidRPr="00992E84">
              <w:rPr>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723D39" w:rsidRDefault="004301F4" w:rsidP="004301F4">
            <w:pPr>
              <w:pStyle w:val="a9"/>
              <w:ind w:left="34"/>
              <w:jc w:val="center"/>
            </w:pPr>
            <w:r w:rsidRPr="000A0424">
              <w:t>Дезинфицирующее средство</w:t>
            </w:r>
            <w:r w:rsidRPr="00723D39">
              <w:rPr>
                <w:rFonts w:ascii="Arial" w:hAnsi="Arial" w:cs="Arial"/>
                <w:color w:val="333333"/>
                <w:sz w:val="23"/>
                <w:szCs w:val="23"/>
                <w:shd w:val="clear" w:color="auto" w:fill="FFFFFF"/>
              </w:rPr>
              <w:t xml:space="preserve"> </w:t>
            </w:r>
            <w:r w:rsidRPr="00723D39">
              <w:t>для дезинфекции и стерилизации ИМН</w:t>
            </w:r>
          </w:p>
          <w:p w:rsidR="004301F4" w:rsidRPr="000A0424" w:rsidRDefault="004301F4" w:rsidP="004301F4">
            <w:pPr>
              <w:pStyle w:val="a9"/>
              <w:ind w:left="34"/>
              <w:jc w:val="cente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992E84" w:rsidRDefault="007B61B7" w:rsidP="00702E61">
            <w:pPr>
              <w:suppressAutoHyphens w:val="0"/>
              <w:jc w:val="both"/>
              <w:rPr>
                <w:color w:val="000000"/>
                <w:sz w:val="24"/>
                <w:szCs w:val="24"/>
              </w:rPr>
            </w:pPr>
            <w:r>
              <w:rPr>
                <w:color w:val="000000"/>
                <w:sz w:val="24"/>
                <w:szCs w:val="24"/>
              </w:rPr>
              <w:t>Д</w:t>
            </w:r>
            <w:r w:rsidRPr="007B61B7">
              <w:rPr>
                <w:color w:val="000000"/>
                <w:sz w:val="24"/>
                <w:szCs w:val="24"/>
              </w:rPr>
              <w:t xml:space="preserve">вухкомпонентное дезинфицирующее </w:t>
            </w:r>
            <w:r w:rsidR="00975FB9">
              <w:rPr>
                <w:color w:val="000000"/>
                <w:sz w:val="24"/>
                <w:szCs w:val="24"/>
              </w:rPr>
              <w:t xml:space="preserve">и стерилизующее </w:t>
            </w:r>
            <w:r w:rsidRPr="007B61B7">
              <w:rPr>
                <w:color w:val="000000"/>
                <w:sz w:val="24"/>
                <w:szCs w:val="24"/>
              </w:rPr>
              <w:t xml:space="preserve">средство </w:t>
            </w:r>
            <w:r w:rsidR="00975FB9" w:rsidRPr="00975FB9">
              <w:rPr>
                <w:color w:val="000000"/>
                <w:sz w:val="24"/>
                <w:szCs w:val="24"/>
              </w:rPr>
              <w:t>(двухкомпонентная система, состоящая из жидкого и порошкообразного компонентов)</w:t>
            </w:r>
            <w:r w:rsidR="002871F5">
              <w:rPr>
                <w:color w:val="000000"/>
                <w:sz w:val="24"/>
                <w:szCs w:val="24"/>
              </w:rPr>
              <w:t xml:space="preserve"> </w:t>
            </w:r>
            <w:r w:rsidRPr="007B61B7">
              <w:rPr>
                <w:color w:val="000000"/>
                <w:sz w:val="24"/>
                <w:szCs w:val="24"/>
              </w:rPr>
              <w:t xml:space="preserve">на основе </w:t>
            </w:r>
            <w:proofErr w:type="spellStart"/>
            <w:r w:rsidRPr="007B61B7">
              <w:rPr>
                <w:color w:val="000000"/>
                <w:sz w:val="24"/>
                <w:szCs w:val="24"/>
              </w:rPr>
              <w:t>глутарового</w:t>
            </w:r>
            <w:proofErr w:type="spellEnd"/>
            <w:r w:rsidRPr="007B61B7">
              <w:rPr>
                <w:color w:val="000000"/>
                <w:sz w:val="24"/>
                <w:szCs w:val="24"/>
              </w:rPr>
              <w:t xml:space="preserve"> альдегида</w:t>
            </w:r>
            <w:r>
              <w:rPr>
                <w:color w:val="000000"/>
                <w:sz w:val="24"/>
                <w:szCs w:val="24"/>
              </w:rPr>
              <w:t xml:space="preserve">. </w:t>
            </w:r>
            <w:r w:rsidR="00DE1EB3">
              <w:rPr>
                <w:color w:val="000000"/>
                <w:sz w:val="24"/>
                <w:szCs w:val="24"/>
              </w:rPr>
              <w:t>Назначение:</w:t>
            </w:r>
            <w:r w:rsidR="0069627E" w:rsidRPr="0069627E">
              <w:rPr>
                <w:color w:val="000000"/>
                <w:sz w:val="24"/>
                <w:szCs w:val="24"/>
              </w:rPr>
              <w:t xml:space="preserve"> для дезинфекции изделий медицинского назначения (включая жесткие и гибкие эндоскопы и инструменты к ним: инструменты, используемые в стоматологии, микрохирургии) при инфекциях бактериальной (включая туберкулез), вирусной (включая гепатиты с парентеральным механизмом передачи и ВИЧ-инфекцию) и грибковой этиологии, а также для стерилизации указанных изделий медицинского назначения (далее именуемых изделиями). </w:t>
            </w:r>
            <w:r w:rsidR="004301F4" w:rsidRPr="00980C08">
              <w:rPr>
                <w:color w:val="000000"/>
                <w:sz w:val="24"/>
                <w:szCs w:val="24"/>
              </w:rPr>
              <w:t xml:space="preserve">Состав: жидкий компонент — </w:t>
            </w:r>
            <w:r w:rsidR="002F1F60" w:rsidRPr="002F1F60">
              <w:rPr>
                <w:color w:val="000000"/>
                <w:sz w:val="24"/>
                <w:szCs w:val="24"/>
              </w:rPr>
              <w:t xml:space="preserve">2,2-2,7% водный раствор </w:t>
            </w:r>
            <w:proofErr w:type="spellStart"/>
            <w:r w:rsidR="002F1F60" w:rsidRPr="002F1F60">
              <w:rPr>
                <w:color w:val="000000"/>
                <w:sz w:val="24"/>
                <w:szCs w:val="24"/>
              </w:rPr>
              <w:t>глутарового</w:t>
            </w:r>
            <w:proofErr w:type="spellEnd"/>
            <w:r w:rsidR="002F1F60" w:rsidRPr="002F1F60">
              <w:rPr>
                <w:color w:val="000000"/>
                <w:sz w:val="24"/>
                <w:szCs w:val="24"/>
              </w:rPr>
              <w:t xml:space="preserve"> альдегида</w:t>
            </w:r>
            <w:r w:rsidR="004301F4" w:rsidRPr="00980C08">
              <w:rPr>
                <w:color w:val="000000"/>
                <w:sz w:val="24"/>
                <w:szCs w:val="24"/>
              </w:rPr>
              <w:t xml:space="preserve">, порошкообразный </w:t>
            </w:r>
            <w:proofErr w:type="gramStart"/>
            <w:r w:rsidR="004301F4" w:rsidRPr="00980C08">
              <w:rPr>
                <w:color w:val="000000"/>
                <w:sz w:val="24"/>
                <w:szCs w:val="24"/>
              </w:rPr>
              <w:t>компонент-щелочной</w:t>
            </w:r>
            <w:proofErr w:type="gramEnd"/>
            <w:r w:rsidR="004301F4" w:rsidRPr="00980C08">
              <w:rPr>
                <w:color w:val="000000"/>
                <w:sz w:val="24"/>
                <w:szCs w:val="24"/>
              </w:rPr>
              <w:t xml:space="preserve"> агент, ингибитор коррозии и краситель. Консистенция, свойства: жидкий компонент — бесцветная прозрачная жидкость со специфическим запахом; порошкообразный </w:t>
            </w:r>
            <w:proofErr w:type="gramStart"/>
            <w:r w:rsidR="004301F4" w:rsidRPr="00980C08">
              <w:rPr>
                <w:color w:val="000000"/>
                <w:sz w:val="24"/>
                <w:szCs w:val="24"/>
              </w:rPr>
              <w:t>компонент-мелкодисперсный</w:t>
            </w:r>
            <w:proofErr w:type="gramEnd"/>
            <w:r w:rsidR="004301F4" w:rsidRPr="00980C08">
              <w:rPr>
                <w:color w:val="000000"/>
                <w:sz w:val="24"/>
                <w:szCs w:val="24"/>
              </w:rPr>
              <w:t xml:space="preserve"> порошок светло-желтого цвета. Средство фиксирует органические загрязнения. После полного растворения активатора рН раствора достигает значения 8,2-9,2; </w:t>
            </w:r>
            <w:r w:rsidR="00702E61" w:rsidRPr="00702E61">
              <w:rPr>
                <w:color w:val="000000"/>
                <w:sz w:val="24"/>
                <w:szCs w:val="24"/>
              </w:rPr>
              <w:t xml:space="preserve">Средство по параметрам острой токсичности </w:t>
            </w:r>
            <w:r w:rsidR="00702E61">
              <w:rPr>
                <w:color w:val="000000"/>
                <w:sz w:val="24"/>
                <w:szCs w:val="24"/>
              </w:rPr>
              <w:t>должно относит</w:t>
            </w:r>
            <w:r w:rsidR="002019CE">
              <w:rPr>
                <w:color w:val="000000"/>
                <w:sz w:val="24"/>
                <w:szCs w:val="24"/>
              </w:rPr>
              <w:t>ь</w:t>
            </w:r>
            <w:r w:rsidR="00702E61">
              <w:rPr>
                <w:color w:val="000000"/>
                <w:sz w:val="24"/>
                <w:szCs w:val="24"/>
              </w:rPr>
              <w:t>ся не менее чем к</w:t>
            </w:r>
            <w:r w:rsidR="00702E61" w:rsidRPr="00702E61">
              <w:rPr>
                <w:color w:val="000000"/>
                <w:sz w:val="24"/>
                <w:szCs w:val="24"/>
              </w:rPr>
              <w:t xml:space="preserve"> 3 классу </w:t>
            </w:r>
            <w:r w:rsidR="006F4042" w:rsidRPr="006F4042">
              <w:rPr>
                <w:color w:val="000000"/>
                <w:sz w:val="24"/>
                <w:szCs w:val="24"/>
              </w:rPr>
              <w:t xml:space="preserve">умеренно опасных веществ при ингаляционном воздействии и при введении в желудок, </w:t>
            </w:r>
            <w:proofErr w:type="gramStart"/>
            <w:r w:rsidR="006F4042" w:rsidRPr="006F4042">
              <w:rPr>
                <w:color w:val="000000"/>
                <w:sz w:val="24"/>
                <w:szCs w:val="24"/>
              </w:rPr>
              <w:t>к</w:t>
            </w:r>
            <w:proofErr w:type="gramEnd"/>
            <w:r w:rsidR="006F4042" w:rsidRPr="006F4042">
              <w:rPr>
                <w:color w:val="000000"/>
                <w:sz w:val="24"/>
                <w:szCs w:val="24"/>
              </w:rPr>
              <w:t xml:space="preserve"> умеренно токсичным при парентеральном введении</w:t>
            </w:r>
            <w:r w:rsidR="006F4042">
              <w:rPr>
                <w:color w:val="000000"/>
                <w:sz w:val="24"/>
                <w:szCs w:val="24"/>
              </w:rPr>
              <w:t xml:space="preserve">. </w:t>
            </w:r>
            <w:r w:rsidR="00763167" w:rsidRPr="00763167">
              <w:rPr>
                <w:color w:val="000000"/>
                <w:sz w:val="24"/>
                <w:szCs w:val="24"/>
              </w:rPr>
              <w:t xml:space="preserve">В активированном виде </w:t>
            </w:r>
            <w:r w:rsidR="00763167">
              <w:rPr>
                <w:color w:val="000000"/>
                <w:sz w:val="24"/>
                <w:szCs w:val="24"/>
              </w:rPr>
              <w:t>средство должно обладать</w:t>
            </w:r>
            <w:r w:rsidR="00763167" w:rsidRPr="00763167">
              <w:rPr>
                <w:color w:val="000000"/>
                <w:sz w:val="24"/>
                <w:szCs w:val="24"/>
              </w:rPr>
              <w:t xml:space="preserve"> бактерицидными (в том числе </w:t>
            </w:r>
            <w:proofErr w:type="spellStart"/>
            <w:r w:rsidR="00763167" w:rsidRPr="00763167">
              <w:rPr>
                <w:color w:val="000000"/>
                <w:sz w:val="24"/>
                <w:szCs w:val="24"/>
              </w:rPr>
              <w:t>туберкулоцидными</w:t>
            </w:r>
            <w:proofErr w:type="spellEnd"/>
            <w:r w:rsidR="00763167" w:rsidRPr="00763167">
              <w:rPr>
                <w:color w:val="000000"/>
                <w:sz w:val="24"/>
                <w:szCs w:val="24"/>
              </w:rPr>
              <w:t xml:space="preserve">), </w:t>
            </w:r>
            <w:proofErr w:type="spellStart"/>
            <w:r w:rsidR="00763167" w:rsidRPr="00763167">
              <w:rPr>
                <w:color w:val="000000"/>
                <w:sz w:val="24"/>
                <w:szCs w:val="24"/>
              </w:rPr>
              <w:t>вирулицидными</w:t>
            </w:r>
            <w:proofErr w:type="spellEnd"/>
            <w:r w:rsidR="00763167" w:rsidRPr="00763167">
              <w:rPr>
                <w:color w:val="000000"/>
                <w:sz w:val="24"/>
                <w:szCs w:val="24"/>
              </w:rPr>
              <w:t xml:space="preserve"> (в том числе в отношении возбудителей парентеральных вирусных гепатитов и ВИЧ-инфекции), </w:t>
            </w:r>
            <w:proofErr w:type="spellStart"/>
            <w:r w:rsidR="00763167" w:rsidRPr="00763167">
              <w:rPr>
                <w:color w:val="000000"/>
                <w:sz w:val="24"/>
                <w:szCs w:val="24"/>
              </w:rPr>
              <w:t>фунгицидн</w:t>
            </w:r>
            <w:r w:rsidR="00745895">
              <w:rPr>
                <w:color w:val="000000"/>
                <w:sz w:val="24"/>
                <w:szCs w:val="24"/>
              </w:rPr>
              <w:t>ыми</w:t>
            </w:r>
            <w:proofErr w:type="spellEnd"/>
            <w:r w:rsidR="00745895">
              <w:rPr>
                <w:color w:val="000000"/>
                <w:sz w:val="24"/>
                <w:szCs w:val="24"/>
              </w:rPr>
              <w:t xml:space="preserve"> и </w:t>
            </w:r>
            <w:proofErr w:type="spellStart"/>
            <w:r w:rsidR="00745895">
              <w:rPr>
                <w:color w:val="000000"/>
                <w:sz w:val="24"/>
                <w:szCs w:val="24"/>
              </w:rPr>
              <w:t>спороцидными</w:t>
            </w:r>
            <w:proofErr w:type="spellEnd"/>
            <w:r w:rsidR="00745895">
              <w:rPr>
                <w:color w:val="000000"/>
                <w:sz w:val="24"/>
                <w:szCs w:val="24"/>
              </w:rPr>
              <w:t xml:space="preserve"> свойствами. </w:t>
            </w:r>
            <w:r w:rsidR="002445FF">
              <w:rPr>
                <w:color w:val="000000"/>
                <w:sz w:val="24"/>
                <w:szCs w:val="24"/>
              </w:rPr>
              <w:t>Срок годности средства 2 года, с</w:t>
            </w:r>
            <w:r w:rsidR="002445FF" w:rsidRPr="002445FF">
              <w:rPr>
                <w:color w:val="000000"/>
                <w:sz w:val="24"/>
                <w:szCs w:val="24"/>
              </w:rPr>
              <w:t>рок годности активированного раствора 14 суток</w:t>
            </w:r>
            <w:r w:rsidR="00CB5DED">
              <w:rPr>
                <w:color w:val="000000"/>
                <w:sz w:val="24"/>
                <w:szCs w:val="24"/>
              </w:rPr>
              <w:t>.</w:t>
            </w:r>
            <w:r w:rsidR="00CB5DED" w:rsidRPr="00CB5DED">
              <w:rPr>
                <w:color w:val="000000"/>
                <w:sz w:val="24"/>
                <w:szCs w:val="24"/>
              </w:rPr>
              <w:t xml:space="preserve"> Канистра 5 л</w:t>
            </w:r>
            <w:r w:rsidR="00E800CD">
              <w:rPr>
                <w:color w:val="000000"/>
                <w:sz w:val="24"/>
                <w:szCs w:val="24"/>
              </w:rPr>
              <w:t xml:space="preserve">. </w:t>
            </w:r>
            <w:r w:rsidR="00E800CD" w:rsidRPr="00E800CD">
              <w:rPr>
                <w:color w:val="000000"/>
                <w:sz w:val="24"/>
                <w:szCs w:val="24"/>
              </w:rPr>
              <w:t>Потребительская упаковка средства должна содержать маркировку на казахск</w:t>
            </w:r>
            <w:r w:rsidR="00E800CD">
              <w:rPr>
                <w:color w:val="000000"/>
                <w:sz w:val="24"/>
                <w:szCs w:val="24"/>
              </w:rPr>
              <w:t>ом и русском языках.</w:t>
            </w:r>
          </w:p>
        </w:tc>
      </w:tr>
      <w:tr w:rsidR="004301F4" w:rsidRPr="00992E84" w:rsidTr="00980C08">
        <w:trPr>
          <w:trHeight w:val="195"/>
        </w:trPr>
        <w:tc>
          <w:tcPr>
            <w:tcW w:w="653" w:type="dxa"/>
            <w:vAlign w:val="center"/>
          </w:tcPr>
          <w:p w:rsidR="004301F4" w:rsidRPr="00992E84" w:rsidRDefault="004301F4" w:rsidP="005C2153">
            <w:pPr>
              <w:rPr>
                <w:sz w:val="24"/>
                <w:szCs w:val="24"/>
              </w:rPr>
            </w:pPr>
            <w:r w:rsidRPr="00992E84">
              <w:rPr>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0A0424" w:rsidRDefault="004301F4" w:rsidP="004301F4">
            <w:pPr>
              <w:pStyle w:val="a9"/>
              <w:ind w:left="34"/>
              <w:jc w:val="center"/>
            </w:pPr>
            <w:r w:rsidRPr="000A0424">
              <w:t>Дезинфицирующее средство</w:t>
            </w:r>
            <w:r>
              <w:t xml:space="preserve"> </w:t>
            </w:r>
            <w:r w:rsidRPr="00A97E48">
              <w:t xml:space="preserve">для  </w:t>
            </w:r>
            <w:proofErr w:type="spellStart"/>
            <w:r w:rsidRPr="00A97E48">
              <w:t>предстерилизационной</w:t>
            </w:r>
            <w:proofErr w:type="spellEnd"/>
            <w:r w:rsidRPr="00A97E48">
              <w:t xml:space="preserve"> очистки </w:t>
            </w:r>
            <w:r w:rsidRPr="00A97E48">
              <w:lastRenderedPageBreak/>
              <w:t>медицинских изделий</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992E84" w:rsidRDefault="004301F4" w:rsidP="001D0F29">
            <w:pPr>
              <w:suppressAutoHyphens w:val="0"/>
              <w:jc w:val="both"/>
              <w:rPr>
                <w:color w:val="000000"/>
                <w:sz w:val="24"/>
                <w:szCs w:val="24"/>
              </w:rPr>
            </w:pPr>
            <w:r w:rsidRPr="00980C08">
              <w:rPr>
                <w:color w:val="000000"/>
                <w:sz w:val="24"/>
                <w:szCs w:val="24"/>
              </w:rPr>
              <w:lastRenderedPageBreak/>
              <w:t xml:space="preserve">Описание: </w:t>
            </w:r>
            <w:proofErr w:type="spellStart"/>
            <w:r w:rsidRPr="00980C08">
              <w:rPr>
                <w:color w:val="000000"/>
                <w:sz w:val="24"/>
                <w:szCs w:val="24"/>
              </w:rPr>
              <w:t>ферментсодержащее</w:t>
            </w:r>
            <w:proofErr w:type="spellEnd"/>
            <w:r w:rsidRPr="00980C08">
              <w:rPr>
                <w:color w:val="000000"/>
                <w:sz w:val="24"/>
                <w:szCs w:val="24"/>
              </w:rPr>
              <w:t xml:space="preserve"> средство для </w:t>
            </w:r>
            <w:proofErr w:type="spellStart"/>
            <w:r w:rsidRPr="00980C08">
              <w:rPr>
                <w:color w:val="000000"/>
                <w:sz w:val="24"/>
                <w:szCs w:val="24"/>
              </w:rPr>
              <w:t>предстерилизационной</w:t>
            </w:r>
            <w:proofErr w:type="spellEnd"/>
            <w:r w:rsidRPr="00980C08">
              <w:rPr>
                <w:color w:val="000000"/>
                <w:sz w:val="24"/>
                <w:szCs w:val="24"/>
              </w:rPr>
              <w:t xml:space="preserve"> очистки. Назначение: для </w:t>
            </w:r>
            <w:proofErr w:type="spellStart"/>
            <w:r w:rsidRPr="00980C08">
              <w:rPr>
                <w:color w:val="000000"/>
                <w:sz w:val="24"/>
                <w:szCs w:val="24"/>
              </w:rPr>
              <w:t>предстерилизационной</w:t>
            </w:r>
            <w:proofErr w:type="spellEnd"/>
            <w:r w:rsidRPr="00980C08">
              <w:rPr>
                <w:color w:val="000000"/>
                <w:sz w:val="24"/>
                <w:szCs w:val="24"/>
              </w:rPr>
              <w:t xml:space="preserve"> очистки ручным способом изделий медицинского назначения из различных материалов</w:t>
            </w:r>
            <w:r w:rsidR="005F23A7" w:rsidRPr="005F23A7">
              <w:rPr>
                <w:rFonts w:ascii="Arial" w:hAnsi="Arial" w:cs="Arial"/>
                <w:color w:val="282828"/>
                <w:shd w:val="clear" w:color="auto" w:fill="FFFFFF"/>
              </w:rPr>
              <w:t xml:space="preserve"> </w:t>
            </w:r>
            <w:r w:rsidR="005F23A7" w:rsidRPr="005F23A7">
              <w:rPr>
                <w:color w:val="000000"/>
                <w:sz w:val="24"/>
                <w:szCs w:val="24"/>
              </w:rPr>
              <w:t xml:space="preserve">(из металлов, резин на основе натурального и </w:t>
            </w:r>
            <w:r w:rsidR="005F23A7" w:rsidRPr="005F23A7">
              <w:rPr>
                <w:color w:val="000000"/>
                <w:sz w:val="24"/>
                <w:szCs w:val="24"/>
              </w:rPr>
              <w:lastRenderedPageBreak/>
              <w:t>силиконового каучука, стекла, пластмасс),</w:t>
            </w:r>
            <w:r w:rsidRPr="00980C08">
              <w:rPr>
                <w:color w:val="000000"/>
                <w:sz w:val="24"/>
                <w:szCs w:val="24"/>
              </w:rPr>
              <w:t xml:space="preserve"> в том числе стоматологических инструментов, жестких и гибких эндоскопов и инструментов к ним. Состав: фермент </w:t>
            </w:r>
            <w:proofErr w:type="spellStart"/>
            <w:r w:rsidRPr="00980C08">
              <w:rPr>
                <w:color w:val="000000"/>
                <w:sz w:val="24"/>
                <w:szCs w:val="24"/>
              </w:rPr>
              <w:t>субтилизин</w:t>
            </w:r>
            <w:proofErr w:type="spellEnd"/>
            <w:r w:rsidRPr="00980C08">
              <w:rPr>
                <w:color w:val="000000"/>
                <w:sz w:val="24"/>
                <w:szCs w:val="24"/>
              </w:rPr>
              <w:t xml:space="preserve"> (бактериальная протеаза) в качестве действующего вещества, а также ряд добавок. Консистенция, свойства: </w:t>
            </w:r>
            <w:r w:rsidR="005C65BE" w:rsidRPr="005C65BE">
              <w:rPr>
                <w:color w:val="000000"/>
                <w:sz w:val="24"/>
                <w:szCs w:val="24"/>
              </w:rPr>
              <w:t xml:space="preserve">прозрачная жидкость </w:t>
            </w:r>
            <w:proofErr w:type="gramStart"/>
            <w:r w:rsidR="005C65BE" w:rsidRPr="005C65BE">
              <w:rPr>
                <w:color w:val="000000"/>
                <w:sz w:val="24"/>
                <w:szCs w:val="24"/>
              </w:rPr>
              <w:t>от</w:t>
            </w:r>
            <w:proofErr w:type="gramEnd"/>
            <w:r w:rsidR="005C65BE" w:rsidRPr="005C65BE">
              <w:rPr>
                <w:color w:val="000000"/>
                <w:sz w:val="24"/>
                <w:szCs w:val="24"/>
              </w:rPr>
              <w:t xml:space="preserve"> сиреневого до фиолетового цвета с </w:t>
            </w:r>
            <w:r w:rsidR="005C65BE">
              <w:rPr>
                <w:color w:val="000000"/>
                <w:sz w:val="24"/>
                <w:szCs w:val="24"/>
              </w:rPr>
              <w:t>мятным запахом</w:t>
            </w:r>
            <w:r w:rsidRPr="00980C08">
              <w:rPr>
                <w:color w:val="000000"/>
                <w:sz w:val="24"/>
                <w:szCs w:val="24"/>
              </w:rPr>
              <w:t xml:space="preserve">. Концентрат средства имеет рН=6,0-8,0. </w:t>
            </w:r>
            <w:r w:rsidR="001D0F29" w:rsidRPr="001D0F29">
              <w:rPr>
                <w:color w:val="000000"/>
                <w:sz w:val="24"/>
                <w:szCs w:val="24"/>
              </w:rPr>
              <w:t xml:space="preserve">Концентрация рабочего раствора </w:t>
            </w:r>
            <w:r w:rsidR="0016516E" w:rsidRPr="0016516E">
              <w:rPr>
                <w:color w:val="000000"/>
                <w:sz w:val="24"/>
                <w:szCs w:val="24"/>
              </w:rPr>
              <w:t>0,8% и 1,6%</w:t>
            </w:r>
            <w:r w:rsidR="0016516E">
              <w:rPr>
                <w:color w:val="000000"/>
                <w:sz w:val="24"/>
                <w:szCs w:val="24"/>
              </w:rPr>
              <w:t xml:space="preserve">. </w:t>
            </w:r>
            <w:r w:rsidRPr="00980C08">
              <w:rPr>
                <w:color w:val="000000"/>
                <w:sz w:val="24"/>
                <w:szCs w:val="24"/>
              </w:rPr>
              <w:t xml:space="preserve">Средство обладает хорошими моющими свойствами при малом пенообразовании. </w:t>
            </w:r>
            <w:r w:rsidR="00C642F6" w:rsidRPr="00C642F6">
              <w:rPr>
                <w:color w:val="000000"/>
                <w:sz w:val="24"/>
                <w:szCs w:val="24"/>
              </w:rPr>
              <w:t>П</w:t>
            </w:r>
            <w:r w:rsidR="00C31226">
              <w:rPr>
                <w:color w:val="000000"/>
                <w:sz w:val="24"/>
                <w:szCs w:val="24"/>
              </w:rPr>
              <w:t xml:space="preserve">о параметрам острой токсичности </w:t>
            </w:r>
            <w:r w:rsidR="00C642F6" w:rsidRPr="00C642F6">
              <w:rPr>
                <w:color w:val="000000"/>
                <w:sz w:val="24"/>
                <w:szCs w:val="24"/>
              </w:rPr>
              <w:t>средство</w:t>
            </w:r>
            <w:r w:rsidR="00C31226">
              <w:rPr>
                <w:color w:val="000000"/>
                <w:sz w:val="24"/>
                <w:szCs w:val="24"/>
              </w:rPr>
              <w:t xml:space="preserve"> должно</w:t>
            </w:r>
            <w:r w:rsidR="00C642F6" w:rsidRPr="00C642F6">
              <w:rPr>
                <w:color w:val="000000"/>
                <w:sz w:val="24"/>
                <w:szCs w:val="24"/>
              </w:rPr>
              <w:t xml:space="preserve"> относится </w:t>
            </w:r>
            <w:r w:rsidR="00C642F6">
              <w:rPr>
                <w:color w:val="000000"/>
                <w:sz w:val="24"/>
                <w:szCs w:val="24"/>
              </w:rPr>
              <w:t xml:space="preserve">не менее чем </w:t>
            </w:r>
            <w:r w:rsidR="00C642F6" w:rsidRPr="00C642F6">
              <w:rPr>
                <w:color w:val="000000"/>
                <w:sz w:val="24"/>
                <w:szCs w:val="24"/>
              </w:rPr>
              <w:t>к 4 классу малоопасных веще</w:t>
            </w:r>
            <w:proofErr w:type="gramStart"/>
            <w:r w:rsidR="00C642F6" w:rsidRPr="00C642F6">
              <w:rPr>
                <w:color w:val="000000"/>
                <w:sz w:val="24"/>
                <w:szCs w:val="24"/>
              </w:rPr>
              <w:t>ств пр</w:t>
            </w:r>
            <w:proofErr w:type="gramEnd"/>
            <w:r w:rsidR="00C642F6" w:rsidRPr="00C642F6">
              <w:rPr>
                <w:color w:val="000000"/>
                <w:sz w:val="24"/>
                <w:szCs w:val="24"/>
              </w:rPr>
              <w:t>и введении в желудок, при нанесении на кожу и при ингаляционном воздействии летучих компонентов (пары), при парентеральном введении — к мало опасным соединениям</w:t>
            </w:r>
            <w:r w:rsidR="00C642F6">
              <w:rPr>
                <w:color w:val="000000"/>
                <w:sz w:val="24"/>
                <w:szCs w:val="24"/>
              </w:rPr>
              <w:t>.</w:t>
            </w:r>
            <w:r w:rsidR="00C642F6" w:rsidRPr="00C642F6">
              <w:rPr>
                <w:color w:val="000000"/>
                <w:sz w:val="24"/>
                <w:szCs w:val="24"/>
              </w:rPr>
              <w:t xml:space="preserve"> </w:t>
            </w:r>
            <w:r w:rsidRPr="00980C08">
              <w:rPr>
                <w:color w:val="000000"/>
                <w:sz w:val="24"/>
                <w:szCs w:val="24"/>
              </w:rPr>
              <w:t>Канистра 5 л</w:t>
            </w:r>
            <w:r w:rsidR="00E800CD">
              <w:rPr>
                <w:color w:val="000000"/>
                <w:sz w:val="24"/>
                <w:szCs w:val="24"/>
              </w:rPr>
              <w:t xml:space="preserve">. </w:t>
            </w:r>
            <w:r w:rsidR="00E800CD" w:rsidRPr="00E800CD">
              <w:rPr>
                <w:color w:val="000000"/>
                <w:sz w:val="24"/>
                <w:szCs w:val="24"/>
              </w:rPr>
              <w:t>Потребительская упаковка средства должна содержать маркировку на казахск</w:t>
            </w:r>
            <w:r w:rsidR="00E800CD">
              <w:rPr>
                <w:color w:val="000000"/>
                <w:sz w:val="24"/>
                <w:szCs w:val="24"/>
              </w:rPr>
              <w:t>ом и русском языках.</w:t>
            </w:r>
          </w:p>
        </w:tc>
      </w:tr>
      <w:tr w:rsidR="004301F4" w:rsidRPr="00992E84" w:rsidTr="004A4CD4">
        <w:trPr>
          <w:trHeight w:val="3111"/>
        </w:trPr>
        <w:tc>
          <w:tcPr>
            <w:tcW w:w="653" w:type="dxa"/>
            <w:vAlign w:val="center"/>
          </w:tcPr>
          <w:p w:rsidR="004301F4" w:rsidRPr="00992E84" w:rsidRDefault="004301F4" w:rsidP="005C2153">
            <w:pPr>
              <w:rPr>
                <w:sz w:val="24"/>
                <w:szCs w:val="24"/>
              </w:rPr>
            </w:pPr>
            <w:r w:rsidRPr="00992E84">
              <w:rPr>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0A0424" w:rsidRDefault="004301F4" w:rsidP="004301F4">
            <w:pPr>
              <w:pStyle w:val="a9"/>
              <w:ind w:left="34"/>
              <w:jc w:val="center"/>
            </w:pPr>
            <w:r>
              <w:t>Дезинфицирующее средство - Кожный антисептик 1 литр</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Default="004301F4" w:rsidP="00F34FAA">
            <w:pPr>
              <w:suppressAutoHyphens w:val="0"/>
              <w:jc w:val="both"/>
              <w:rPr>
                <w:color w:val="000000"/>
                <w:sz w:val="24"/>
                <w:szCs w:val="24"/>
              </w:rPr>
            </w:pPr>
            <w:r w:rsidRPr="00980C08">
              <w:rPr>
                <w:color w:val="000000"/>
                <w:sz w:val="24"/>
                <w:szCs w:val="24"/>
              </w:rPr>
              <w:t>Средств</w:t>
            </w:r>
            <w:r>
              <w:rPr>
                <w:color w:val="000000"/>
                <w:sz w:val="24"/>
                <w:szCs w:val="24"/>
              </w:rPr>
              <w:t>о предназначено   для гигиениче</w:t>
            </w:r>
            <w:r w:rsidRPr="00980C08">
              <w:rPr>
                <w:color w:val="000000"/>
                <w:sz w:val="24"/>
                <w:szCs w:val="24"/>
              </w:rPr>
              <w:t>ской обработки рук хирургов и другого медицинского персонала,  санитарной обработки пациентов в ЛПО, ухода за кожей тела в педиатр</w:t>
            </w:r>
            <w:r>
              <w:rPr>
                <w:color w:val="000000"/>
                <w:sz w:val="24"/>
                <w:szCs w:val="24"/>
              </w:rPr>
              <w:t xml:space="preserve">ии, гериатрии и других целях. </w:t>
            </w:r>
            <w:r w:rsidRPr="00980C08">
              <w:rPr>
                <w:color w:val="000000"/>
                <w:sz w:val="24"/>
                <w:szCs w:val="24"/>
              </w:rPr>
              <w:t xml:space="preserve">Применяется для купания больных, для принятия ванны перед оперативными вмешательствами, для обмывания ампутированных конечностей </w:t>
            </w:r>
            <w:proofErr w:type="spellStart"/>
            <w:r w:rsidRPr="00980C08">
              <w:rPr>
                <w:color w:val="000000"/>
                <w:sz w:val="24"/>
                <w:szCs w:val="24"/>
              </w:rPr>
              <w:t>и.д</w:t>
            </w:r>
            <w:proofErr w:type="spellEnd"/>
            <w:r w:rsidRPr="00980C08">
              <w:rPr>
                <w:color w:val="000000"/>
                <w:sz w:val="24"/>
                <w:szCs w:val="24"/>
              </w:rPr>
              <w:t xml:space="preserve">.  </w:t>
            </w:r>
            <w:r>
              <w:rPr>
                <w:color w:val="000000"/>
                <w:sz w:val="24"/>
                <w:szCs w:val="24"/>
              </w:rPr>
              <w:t xml:space="preserve">Средство </w:t>
            </w:r>
            <w:r w:rsidRPr="00980C08">
              <w:rPr>
                <w:color w:val="000000"/>
                <w:sz w:val="24"/>
                <w:szCs w:val="24"/>
              </w:rPr>
              <w:t>можно использовать для всех типов кожи, включая грудных детей и стариков, а также людей с особенно чувствительной кожей.</w:t>
            </w:r>
            <w:r>
              <w:rPr>
                <w:color w:val="000000"/>
                <w:sz w:val="24"/>
                <w:szCs w:val="24"/>
              </w:rPr>
              <w:t xml:space="preserve"> </w:t>
            </w:r>
          </w:p>
          <w:p w:rsidR="00205A3F" w:rsidRDefault="001B6A71" w:rsidP="00205A3F">
            <w:pPr>
              <w:suppressAutoHyphens w:val="0"/>
              <w:jc w:val="both"/>
              <w:rPr>
                <w:color w:val="000000"/>
                <w:sz w:val="24"/>
                <w:szCs w:val="24"/>
              </w:rPr>
            </w:pPr>
            <w:r>
              <w:rPr>
                <w:color w:val="000000"/>
                <w:sz w:val="24"/>
                <w:szCs w:val="24"/>
              </w:rPr>
              <w:t>Средство д</w:t>
            </w:r>
            <w:r w:rsidR="005F637C">
              <w:rPr>
                <w:color w:val="000000"/>
                <w:sz w:val="24"/>
                <w:szCs w:val="24"/>
              </w:rPr>
              <w:t>олжно о</w:t>
            </w:r>
            <w:r w:rsidR="005F637C" w:rsidRPr="005F637C">
              <w:rPr>
                <w:color w:val="000000"/>
                <w:sz w:val="24"/>
                <w:szCs w:val="24"/>
              </w:rPr>
              <w:t xml:space="preserve">бладает антимикробной активностью в отношении грамположительных (кроме микобактерий туберкулеза) и грамотрицательных бактерий, патогенных грибов рода </w:t>
            </w:r>
            <w:proofErr w:type="spellStart"/>
            <w:r w:rsidR="005F637C" w:rsidRPr="005F637C">
              <w:rPr>
                <w:color w:val="000000"/>
                <w:sz w:val="24"/>
                <w:szCs w:val="24"/>
              </w:rPr>
              <w:t>Кандида</w:t>
            </w:r>
            <w:proofErr w:type="spellEnd"/>
            <w:r w:rsidR="005F637C" w:rsidRPr="005F637C">
              <w:rPr>
                <w:color w:val="000000"/>
                <w:sz w:val="24"/>
                <w:szCs w:val="24"/>
              </w:rPr>
              <w:t xml:space="preserve">. </w:t>
            </w:r>
          </w:p>
          <w:p w:rsidR="00205A3F" w:rsidRPr="00205A3F" w:rsidRDefault="004301F4" w:rsidP="00205A3F">
            <w:pPr>
              <w:suppressAutoHyphens w:val="0"/>
              <w:jc w:val="both"/>
              <w:rPr>
                <w:color w:val="000000"/>
                <w:sz w:val="24"/>
                <w:szCs w:val="24"/>
              </w:rPr>
            </w:pPr>
            <w:r w:rsidRPr="007861DB">
              <w:rPr>
                <w:color w:val="000000"/>
                <w:sz w:val="24"/>
                <w:szCs w:val="24"/>
              </w:rPr>
              <w:t xml:space="preserve">100 мл раствора </w:t>
            </w:r>
            <w:r w:rsidR="001B6A71">
              <w:rPr>
                <w:color w:val="000000"/>
                <w:sz w:val="24"/>
                <w:szCs w:val="24"/>
              </w:rPr>
              <w:t xml:space="preserve">должно </w:t>
            </w:r>
            <w:r w:rsidRPr="007861DB">
              <w:rPr>
                <w:color w:val="000000"/>
                <w:sz w:val="24"/>
                <w:szCs w:val="24"/>
              </w:rPr>
              <w:t>содержат</w:t>
            </w:r>
            <w:r w:rsidR="001B6A71">
              <w:rPr>
                <w:color w:val="000000"/>
                <w:sz w:val="24"/>
                <w:szCs w:val="24"/>
              </w:rPr>
              <w:t>ь</w:t>
            </w:r>
            <w:r w:rsidRPr="007861DB">
              <w:rPr>
                <w:color w:val="000000"/>
                <w:sz w:val="24"/>
                <w:szCs w:val="24"/>
              </w:rPr>
              <w:t xml:space="preserve"> в качестве действующих веществ: </w:t>
            </w:r>
            <w:proofErr w:type="spellStart"/>
            <w:r w:rsidR="00205A3F" w:rsidRPr="00205A3F">
              <w:rPr>
                <w:color w:val="000000"/>
                <w:sz w:val="24"/>
                <w:szCs w:val="24"/>
              </w:rPr>
              <w:t>ундециловая</w:t>
            </w:r>
            <w:proofErr w:type="spellEnd"/>
            <w:r w:rsidR="00205A3F" w:rsidRPr="00205A3F">
              <w:rPr>
                <w:color w:val="000000"/>
                <w:sz w:val="24"/>
                <w:szCs w:val="24"/>
              </w:rPr>
              <w:t xml:space="preserve"> кислота - 0,2%, </w:t>
            </w:r>
            <w:proofErr w:type="spellStart"/>
            <w:r w:rsidR="00205A3F" w:rsidRPr="00205A3F">
              <w:rPr>
                <w:color w:val="000000"/>
                <w:sz w:val="24"/>
                <w:szCs w:val="24"/>
              </w:rPr>
              <w:t>лауриновая</w:t>
            </w:r>
            <w:proofErr w:type="spellEnd"/>
            <w:r w:rsidR="00205A3F" w:rsidRPr="00205A3F">
              <w:rPr>
                <w:color w:val="000000"/>
                <w:sz w:val="24"/>
                <w:szCs w:val="24"/>
              </w:rPr>
              <w:t xml:space="preserve"> кислота - 0,15% и молочная кислота - 0,4%.</w:t>
            </w:r>
          </w:p>
          <w:p w:rsidR="004301F4" w:rsidRPr="00992E84" w:rsidRDefault="004301F4" w:rsidP="00F34FAA">
            <w:pPr>
              <w:suppressAutoHyphens w:val="0"/>
              <w:jc w:val="both"/>
              <w:rPr>
                <w:color w:val="000000"/>
                <w:sz w:val="24"/>
                <w:szCs w:val="24"/>
              </w:rPr>
            </w:pPr>
            <w:r w:rsidRPr="007861DB">
              <w:rPr>
                <w:color w:val="000000"/>
                <w:sz w:val="24"/>
                <w:szCs w:val="24"/>
              </w:rPr>
              <w:t xml:space="preserve"> </w:t>
            </w:r>
            <w:r w:rsidR="00AD1A66">
              <w:rPr>
                <w:color w:val="000000"/>
                <w:sz w:val="24"/>
                <w:szCs w:val="24"/>
              </w:rPr>
              <w:t xml:space="preserve">Средство по </w:t>
            </w:r>
            <w:r w:rsidR="00AD1A66" w:rsidRPr="00AD1A66">
              <w:rPr>
                <w:color w:val="000000"/>
                <w:sz w:val="24"/>
                <w:szCs w:val="24"/>
              </w:rPr>
              <w:t xml:space="preserve">параметрам острой токсичности </w:t>
            </w:r>
            <w:r w:rsidR="00AD1A66">
              <w:rPr>
                <w:color w:val="000000"/>
                <w:sz w:val="24"/>
                <w:szCs w:val="24"/>
              </w:rPr>
              <w:t>должно относит</w:t>
            </w:r>
            <w:r w:rsidR="002019CE">
              <w:rPr>
                <w:color w:val="000000"/>
                <w:sz w:val="24"/>
                <w:szCs w:val="24"/>
              </w:rPr>
              <w:t>ь</w:t>
            </w:r>
            <w:r w:rsidR="00AD1A66">
              <w:rPr>
                <w:color w:val="000000"/>
                <w:sz w:val="24"/>
                <w:szCs w:val="24"/>
              </w:rPr>
              <w:t>ся не менее чем к</w:t>
            </w:r>
            <w:r w:rsidR="00AD1A66" w:rsidRPr="00AD1A66">
              <w:rPr>
                <w:color w:val="000000"/>
                <w:sz w:val="24"/>
                <w:szCs w:val="24"/>
              </w:rPr>
              <w:t xml:space="preserve"> 4 классу малоопасных соединений</w:t>
            </w:r>
            <w:r w:rsidR="00AD1A66">
              <w:rPr>
                <w:color w:val="000000"/>
                <w:sz w:val="24"/>
                <w:szCs w:val="24"/>
              </w:rPr>
              <w:t>.</w:t>
            </w:r>
            <w:r w:rsidR="002019CE">
              <w:rPr>
                <w:color w:val="000000"/>
                <w:sz w:val="24"/>
                <w:szCs w:val="24"/>
              </w:rPr>
              <w:t xml:space="preserve"> </w:t>
            </w:r>
            <w:r w:rsidR="002019CE" w:rsidRPr="002019CE">
              <w:rPr>
                <w:color w:val="000000"/>
                <w:sz w:val="24"/>
                <w:szCs w:val="24"/>
              </w:rPr>
              <w:t>Объем - 1 литр.</w:t>
            </w:r>
            <w:r w:rsidR="00E800CD">
              <w:rPr>
                <w:color w:val="000000"/>
                <w:sz w:val="24"/>
                <w:szCs w:val="24"/>
              </w:rPr>
              <w:t xml:space="preserve"> </w:t>
            </w:r>
            <w:r w:rsidR="00E800CD" w:rsidRPr="00E800CD">
              <w:rPr>
                <w:color w:val="000000"/>
                <w:sz w:val="24"/>
                <w:szCs w:val="24"/>
              </w:rPr>
              <w:t>Потребительская упаковка средства должна содержать маркировку на казахском и русском языках</w:t>
            </w:r>
            <w:r w:rsidR="00E800CD">
              <w:rPr>
                <w:color w:val="000000"/>
                <w:sz w:val="24"/>
                <w:szCs w:val="24"/>
              </w:rPr>
              <w:t>.</w:t>
            </w:r>
          </w:p>
        </w:tc>
      </w:tr>
      <w:tr w:rsidR="004301F4" w:rsidRPr="00992E84" w:rsidTr="00981C72">
        <w:trPr>
          <w:trHeight w:val="4421"/>
        </w:trPr>
        <w:tc>
          <w:tcPr>
            <w:tcW w:w="653" w:type="dxa"/>
            <w:vAlign w:val="center"/>
          </w:tcPr>
          <w:p w:rsidR="004301F4" w:rsidRPr="00992E84" w:rsidRDefault="004301F4" w:rsidP="005C2153">
            <w:pPr>
              <w:rPr>
                <w:sz w:val="24"/>
                <w:szCs w:val="24"/>
              </w:rPr>
            </w:pPr>
            <w:r w:rsidRPr="00992E84">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0A0424" w:rsidRDefault="004301F4" w:rsidP="004301F4">
            <w:pPr>
              <w:pStyle w:val="a9"/>
              <w:ind w:left="34"/>
              <w:jc w:val="center"/>
            </w:pPr>
            <w:r>
              <w:t>Кожный антисептик</w:t>
            </w:r>
            <w:r w:rsidRPr="0081256D">
              <w:rPr>
                <w:sz w:val="20"/>
                <w:szCs w:val="20"/>
              </w:rPr>
              <w:t xml:space="preserve"> </w:t>
            </w:r>
            <w:r w:rsidRPr="0081256D">
              <w:t xml:space="preserve">для гигиенической и хирургической обработки рук, 1л </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E800CD" w:rsidRDefault="00B13EDB" w:rsidP="00F34FAA">
            <w:pPr>
              <w:suppressAutoHyphens w:val="0"/>
              <w:jc w:val="both"/>
              <w:rPr>
                <w:bCs/>
                <w:color w:val="000000"/>
                <w:sz w:val="24"/>
                <w:szCs w:val="24"/>
              </w:rPr>
            </w:pPr>
            <w:r>
              <w:rPr>
                <w:color w:val="000000"/>
                <w:sz w:val="24"/>
                <w:szCs w:val="24"/>
              </w:rPr>
              <w:t>Ж</w:t>
            </w:r>
            <w:r w:rsidR="00210A8D" w:rsidRPr="00210A8D">
              <w:rPr>
                <w:color w:val="000000"/>
                <w:sz w:val="24"/>
                <w:szCs w:val="24"/>
              </w:rPr>
              <w:t xml:space="preserve">идкое антисептическое средство для гигиенической и хирургической обработки рук, операционного и инъекционного полей. </w:t>
            </w:r>
            <w:proofErr w:type="gramStart"/>
            <w:r w:rsidR="003B7372" w:rsidRPr="003B7372">
              <w:rPr>
                <w:color w:val="000000"/>
                <w:sz w:val="24"/>
                <w:szCs w:val="24"/>
              </w:rPr>
              <w:t>Готовое</w:t>
            </w:r>
            <w:proofErr w:type="gramEnd"/>
            <w:r w:rsidR="003B7372">
              <w:rPr>
                <w:color w:val="000000"/>
                <w:sz w:val="24"/>
                <w:szCs w:val="24"/>
              </w:rPr>
              <w:t xml:space="preserve"> </w:t>
            </w:r>
            <w:r w:rsidR="003B7372" w:rsidRPr="003B7372">
              <w:rPr>
                <w:color w:val="000000"/>
                <w:sz w:val="24"/>
                <w:szCs w:val="24"/>
              </w:rPr>
              <w:t xml:space="preserve">к применению прозрачный, бесцветный раствор со спиртовым запахом. </w:t>
            </w:r>
            <w:r w:rsidR="0066284A">
              <w:rPr>
                <w:color w:val="000000"/>
                <w:sz w:val="24"/>
                <w:szCs w:val="24"/>
              </w:rPr>
              <w:t>Должно содержать в своем составе</w:t>
            </w:r>
            <w:r w:rsidR="0025129D" w:rsidRPr="0025129D">
              <w:rPr>
                <w:color w:val="000000"/>
                <w:sz w:val="24"/>
                <w:szCs w:val="24"/>
              </w:rPr>
              <w:t>: 2-пропанол 75%</w:t>
            </w:r>
            <w:r w:rsidR="00E06B08">
              <w:rPr>
                <w:color w:val="000000"/>
                <w:sz w:val="24"/>
                <w:szCs w:val="24"/>
              </w:rPr>
              <w:t xml:space="preserve"> в качестве действующего вещества, а также функциональные добавки и воду до 100%.</w:t>
            </w:r>
            <w:r w:rsidR="0025129D">
              <w:rPr>
                <w:color w:val="000000"/>
                <w:sz w:val="24"/>
                <w:szCs w:val="24"/>
              </w:rPr>
              <w:t xml:space="preserve"> </w:t>
            </w:r>
            <w:r w:rsidR="00210A8D" w:rsidRPr="00210A8D">
              <w:rPr>
                <w:color w:val="000000"/>
                <w:sz w:val="24"/>
                <w:szCs w:val="24"/>
              </w:rPr>
              <w:t xml:space="preserve">Гигиеническая обработка рук: 3 мл при времени обработки 30 сек; время хирургической обработки рук 1,5 мин. </w:t>
            </w:r>
            <w:r w:rsidR="00075109">
              <w:rPr>
                <w:color w:val="000000"/>
                <w:sz w:val="24"/>
                <w:szCs w:val="24"/>
              </w:rPr>
              <w:t>Так же должно</w:t>
            </w:r>
            <w:r w:rsidR="00210A8D" w:rsidRPr="00210A8D">
              <w:rPr>
                <w:color w:val="000000"/>
                <w:sz w:val="24"/>
                <w:szCs w:val="24"/>
              </w:rPr>
              <w:t xml:space="preserve"> использоваться для дезинфекции рук в перчатках.</w:t>
            </w:r>
            <w:r w:rsidR="00210A8D">
              <w:rPr>
                <w:color w:val="000000"/>
                <w:sz w:val="24"/>
                <w:szCs w:val="24"/>
              </w:rPr>
              <w:t xml:space="preserve"> </w:t>
            </w:r>
            <w:r w:rsidR="009858F0">
              <w:rPr>
                <w:color w:val="000000"/>
                <w:sz w:val="24"/>
                <w:szCs w:val="24"/>
              </w:rPr>
              <w:t xml:space="preserve">Средство должно </w:t>
            </w:r>
            <w:r w:rsidR="009858F0" w:rsidRPr="009858F0">
              <w:rPr>
                <w:color w:val="000000"/>
                <w:sz w:val="24"/>
                <w:szCs w:val="24"/>
              </w:rPr>
              <w:t>об</w:t>
            </w:r>
            <w:r w:rsidR="0025129D">
              <w:rPr>
                <w:bCs/>
                <w:color w:val="000000"/>
                <w:sz w:val="24"/>
                <w:szCs w:val="24"/>
              </w:rPr>
              <w:t>лада</w:t>
            </w:r>
            <w:r w:rsidR="009858F0" w:rsidRPr="009858F0">
              <w:rPr>
                <w:bCs/>
                <w:color w:val="000000"/>
                <w:sz w:val="24"/>
                <w:szCs w:val="24"/>
              </w:rPr>
              <w:t>ть высокой э</w:t>
            </w:r>
            <w:r w:rsidR="009858F0">
              <w:rPr>
                <w:bCs/>
                <w:color w:val="000000"/>
                <w:sz w:val="24"/>
                <w:szCs w:val="24"/>
              </w:rPr>
              <w:t>ффективностью против бактерий (</w:t>
            </w:r>
            <w:r w:rsidR="009858F0" w:rsidRPr="009858F0">
              <w:rPr>
                <w:bCs/>
                <w:color w:val="000000"/>
                <w:sz w:val="24"/>
                <w:szCs w:val="24"/>
              </w:rPr>
              <w:t>включая возбудителя туберкулеза, золотистый стафилококк и другие резистентные виды микроорганизмов),  вирусы (В, С</w:t>
            </w:r>
            <w:r w:rsidR="00EC7064">
              <w:rPr>
                <w:bCs/>
                <w:color w:val="000000"/>
                <w:sz w:val="24"/>
                <w:szCs w:val="24"/>
              </w:rPr>
              <w:t>, ВИЧ, герпе</w:t>
            </w:r>
            <w:proofErr w:type="gramStart"/>
            <w:r w:rsidR="00EC7064">
              <w:rPr>
                <w:bCs/>
                <w:color w:val="000000"/>
                <w:sz w:val="24"/>
                <w:szCs w:val="24"/>
              </w:rPr>
              <w:t>с-</w:t>
            </w:r>
            <w:proofErr w:type="gramEnd"/>
            <w:r w:rsidR="00EC7064">
              <w:rPr>
                <w:bCs/>
                <w:color w:val="000000"/>
                <w:sz w:val="24"/>
                <w:szCs w:val="24"/>
              </w:rPr>
              <w:t xml:space="preserve">, рота-, </w:t>
            </w:r>
            <w:proofErr w:type="spellStart"/>
            <w:r w:rsidR="00EC7064">
              <w:rPr>
                <w:bCs/>
                <w:color w:val="000000"/>
                <w:sz w:val="24"/>
                <w:szCs w:val="24"/>
              </w:rPr>
              <w:t>адено</w:t>
            </w:r>
            <w:proofErr w:type="spellEnd"/>
            <w:r w:rsidR="00EC7064">
              <w:rPr>
                <w:bCs/>
                <w:color w:val="000000"/>
                <w:sz w:val="24"/>
                <w:szCs w:val="24"/>
              </w:rPr>
              <w:t>-, </w:t>
            </w:r>
            <w:proofErr w:type="spellStart"/>
            <w:r w:rsidR="009858F0" w:rsidRPr="009858F0">
              <w:rPr>
                <w:bCs/>
                <w:color w:val="000000"/>
                <w:sz w:val="24"/>
                <w:szCs w:val="24"/>
              </w:rPr>
              <w:t>полиовирусы</w:t>
            </w:r>
            <w:proofErr w:type="spellEnd"/>
            <w:r w:rsidR="009858F0" w:rsidRPr="009858F0">
              <w:rPr>
                <w:bCs/>
                <w:color w:val="000000"/>
                <w:sz w:val="24"/>
                <w:szCs w:val="24"/>
              </w:rPr>
              <w:t xml:space="preserve">), </w:t>
            </w:r>
            <w:proofErr w:type="spellStart"/>
            <w:r w:rsidR="009858F0" w:rsidRPr="009858F0">
              <w:rPr>
                <w:bCs/>
                <w:color w:val="000000"/>
                <w:sz w:val="24"/>
                <w:szCs w:val="24"/>
              </w:rPr>
              <w:t>дерматофитов</w:t>
            </w:r>
            <w:proofErr w:type="spellEnd"/>
            <w:r w:rsidR="009858F0" w:rsidRPr="009858F0">
              <w:rPr>
                <w:bCs/>
                <w:color w:val="000000"/>
                <w:sz w:val="24"/>
                <w:szCs w:val="24"/>
              </w:rPr>
              <w:t xml:space="preserve">, </w:t>
            </w:r>
            <w:proofErr w:type="spellStart"/>
            <w:r w:rsidR="009858F0" w:rsidRPr="009858F0">
              <w:rPr>
                <w:bCs/>
                <w:color w:val="000000"/>
                <w:sz w:val="24"/>
                <w:szCs w:val="24"/>
              </w:rPr>
              <w:t>кандид</w:t>
            </w:r>
            <w:proofErr w:type="spellEnd"/>
            <w:r w:rsidR="009858F0" w:rsidRPr="009858F0">
              <w:rPr>
                <w:bCs/>
                <w:color w:val="000000"/>
                <w:sz w:val="24"/>
                <w:szCs w:val="24"/>
              </w:rPr>
              <w:t>.</w:t>
            </w:r>
            <w:r w:rsidR="0023744A">
              <w:rPr>
                <w:bCs/>
                <w:color w:val="000000"/>
                <w:sz w:val="24"/>
                <w:szCs w:val="24"/>
              </w:rPr>
              <w:t xml:space="preserve"> Средство по параметрам </w:t>
            </w:r>
            <w:r w:rsidR="00951991">
              <w:rPr>
                <w:bCs/>
                <w:color w:val="000000"/>
                <w:sz w:val="24"/>
                <w:szCs w:val="24"/>
              </w:rPr>
              <w:t xml:space="preserve">острой токсичности при введении в желудок и нанесении в кожу </w:t>
            </w:r>
            <w:r w:rsidR="003711D3">
              <w:rPr>
                <w:bCs/>
                <w:color w:val="000000"/>
                <w:sz w:val="24"/>
                <w:szCs w:val="24"/>
              </w:rPr>
              <w:t xml:space="preserve">должно </w:t>
            </w:r>
            <w:proofErr w:type="gramStart"/>
            <w:r w:rsidR="003711D3">
              <w:rPr>
                <w:bCs/>
                <w:color w:val="000000"/>
                <w:sz w:val="24"/>
                <w:szCs w:val="24"/>
              </w:rPr>
              <w:t>относится</w:t>
            </w:r>
            <w:proofErr w:type="gramEnd"/>
            <w:r w:rsidR="003711D3">
              <w:rPr>
                <w:bCs/>
                <w:color w:val="000000"/>
                <w:sz w:val="24"/>
                <w:szCs w:val="24"/>
              </w:rPr>
              <w:t xml:space="preserve"> не менее чем к 4 классу малоопасных соединений.</w:t>
            </w:r>
            <w:r w:rsidR="00981C72">
              <w:rPr>
                <w:bCs/>
                <w:color w:val="000000"/>
                <w:sz w:val="24"/>
                <w:szCs w:val="24"/>
              </w:rPr>
              <w:t xml:space="preserve"> Объем 1 литр.</w:t>
            </w:r>
            <w:r w:rsidR="00E800CD" w:rsidRPr="00E800CD">
              <w:rPr>
                <w:color w:val="000000"/>
                <w:sz w:val="24"/>
                <w:szCs w:val="24"/>
              </w:rPr>
              <w:t xml:space="preserve"> </w:t>
            </w:r>
            <w:r w:rsidR="00E800CD" w:rsidRPr="00E800CD">
              <w:rPr>
                <w:bCs/>
                <w:color w:val="000000"/>
                <w:sz w:val="24"/>
                <w:szCs w:val="24"/>
              </w:rPr>
              <w:t>Потребительская упаковка средства должна содержать маркировку на казахском и русском языках</w:t>
            </w:r>
            <w:r w:rsidR="00E800CD">
              <w:rPr>
                <w:bCs/>
                <w:color w:val="000000"/>
                <w:sz w:val="24"/>
                <w:szCs w:val="24"/>
              </w:rPr>
              <w:t>.</w:t>
            </w:r>
          </w:p>
        </w:tc>
      </w:tr>
      <w:tr w:rsidR="004301F4" w:rsidRPr="00992E84" w:rsidTr="00980C08">
        <w:trPr>
          <w:trHeight w:val="195"/>
        </w:trPr>
        <w:tc>
          <w:tcPr>
            <w:tcW w:w="653" w:type="dxa"/>
            <w:vAlign w:val="center"/>
          </w:tcPr>
          <w:p w:rsidR="004301F4" w:rsidRPr="00992E84" w:rsidRDefault="004301F4" w:rsidP="005C2153">
            <w:pPr>
              <w:rPr>
                <w:sz w:val="24"/>
                <w:szCs w:val="24"/>
              </w:rPr>
            </w:pPr>
            <w:r w:rsidRPr="00992E84">
              <w:rPr>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9B5A36" w:rsidRDefault="004301F4" w:rsidP="004301F4">
            <w:pPr>
              <w:jc w:val="center"/>
              <w:rPr>
                <w:sz w:val="22"/>
                <w:szCs w:val="22"/>
              </w:rPr>
            </w:pPr>
            <w:r w:rsidRPr="009B5A36">
              <w:rPr>
                <w:sz w:val="22"/>
                <w:szCs w:val="22"/>
              </w:rPr>
              <w:t>Средство для обработки кожи и слизистых</w:t>
            </w:r>
            <w:r>
              <w:rPr>
                <w:sz w:val="22"/>
                <w:szCs w:val="22"/>
              </w:rPr>
              <w:t xml:space="preserve"> 1 литр</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992E84" w:rsidRDefault="001209AD" w:rsidP="001209AD">
            <w:pPr>
              <w:suppressAutoHyphens w:val="0"/>
              <w:jc w:val="both"/>
              <w:rPr>
                <w:color w:val="000000"/>
                <w:sz w:val="24"/>
                <w:szCs w:val="24"/>
              </w:rPr>
            </w:pPr>
            <w:r>
              <w:rPr>
                <w:color w:val="000000"/>
                <w:sz w:val="24"/>
                <w:szCs w:val="24"/>
              </w:rPr>
              <w:t>А</w:t>
            </w:r>
            <w:r w:rsidRPr="001209AD">
              <w:rPr>
                <w:color w:val="000000"/>
                <w:sz w:val="24"/>
                <w:szCs w:val="24"/>
              </w:rPr>
              <w:t xml:space="preserve">нтисептик для обеззараживания слизистой и кожи на основе </w:t>
            </w:r>
            <w:proofErr w:type="spellStart"/>
            <w:r w:rsidRPr="001209AD">
              <w:rPr>
                <w:color w:val="000000"/>
                <w:sz w:val="24"/>
                <w:szCs w:val="24"/>
              </w:rPr>
              <w:t>октенидина</w:t>
            </w:r>
            <w:proofErr w:type="spellEnd"/>
            <w:r w:rsidRPr="001209AD">
              <w:rPr>
                <w:color w:val="000000"/>
                <w:sz w:val="24"/>
                <w:szCs w:val="24"/>
              </w:rPr>
              <w:t xml:space="preserve"> и </w:t>
            </w:r>
            <w:proofErr w:type="spellStart"/>
            <w:r w:rsidRPr="001209AD">
              <w:rPr>
                <w:color w:val="000000"/>
                <w:sz w:val="24"/>
                <w:szCs w:val="24"/>
              </w:rPr>
              <w:t>феноксиэтанола</w:t>
            </w:r>
            <w:proofErr w:type="spellEnd"/>
            <w:r w:rsidR="00F37947" w:rsidRPr="00F37947">
              <w:rPr>
                <w:color w:val="000000"/>
                <w:sz w:val="24"/>
                <w:szCs w:val="24"/>
              </w:rPr>
              <w:t xml:space="preserve">. Применяется в гинекологии, </w:t>
            </w:r>
            <w:r w:rsidR="00F37947" w:rsidRPr="00F37947">
              <w:rPr>
                <w:color w:val="000000"/>
                <w:sz w:val="24"/>
                <w:szCs w:val="24"/>
              </w:rPr>
              <w:lastRenderedPageBreak/>
              <w:t xml:space="preserve">урологии, общей хирургии, ЛОР (кроме барабанной перепонки) и др. для антисептической обработки слизистых оболочек и раневых поверхностей, для обработки операционных швов до операции и после, для обработки пупочной раны у новорожденных, обработка трофических язв, а также для лечения инфекционных поражений кожи и слизистых. Для </w:t>
            </w:r>
            <w:r w:rsidR="00175D4F" w:rsidRPr="00F37947">
              <w:rPr>
                <w:color w:val="000000"/>
                <w:sz w:val="24"/>
                <w:szCs w:val="24"/>
              </w:rPr>
              <w:t>стоматологии</w:t>
            </w:r>
            <w:r w:rsidR="00F37947" w:rsidRPr="00F37947">
              <w:rPr>
                <w:color w:val="000000"/>
                <w:sz w:val="24"/>
                <w:szCs w:val="24"/>
              </w:rPr>
              <w:t>: Профилактика и лечение воспалительных заболеваний полости рта бактериальной и вирусной этиологии, обработка кариозных полостей, ирригация корневых каналов зубов, антисептическая пре</w:t>
            </w:r>
            <w:proofErr w:type="gramStart"/>
            <w:r w:rsidR="00F37947" w:rsidRPr="00F37947">
              <w:rPr>
                <w:color w:val="000000"/>
                <w:sz w:val="24"/>
                <w:szCs w:val="24"/>
              </w:rPr>
              <w:t>д-</w:t>
            </w:r>
            <w:proofErr w:type="gramEnd"/>
            <w:r w:rsidR="00F37947" w:rsidRPr="00F37947">
              <w:rPr>
                <w:color w:val="000000"/>
                <w:sz w:val="24"/>
                <w:szCs w:val="24"/>
              </w:rPr>
              <w:t xml:space="preserve">, </w:t>
            </w:r>
            <w:proofErr w:type="spellStart"/>
            <w:r w:rsidR="00F37947" w:rsidRPr="00F37947">
              <w:rPr>
                <w:color w:val="000000"/>
                <w:sz w:val="24"/>
                <w:szCs w:val="24"/>
              </w:rPr>
              <w:t>интра</w:t>
            </w:r>
            <w:proofErr w:type="spellEnd"/>
            <w:r w:rsidR="00F37947" w:rsidRPr="00F37947">
              <w:rPr>
                <w:color w:val="000000"/>
                <w:sz w:val="24"/>
                <w:szCs w:val="24"/>
              </w:rPr>
              <w:t xml:space="preserve">- ,и пост операционная обработка слизистых оболочек. </w:t>
            </w:r>
            <w:r w:rsidR="005D6B20">
              <w:rPr>
                <w:color w:val="000000"/>
                <w:sz w:val="24"/>
                <w:szCs w:val="24"/>
              </w:rPr>
              <w:t xml:space="preserve">Средство должно обладать </w:t>
            </w:r>
            <w:r w:rsidR="00855CE1">
              <w:rPr>
                <w:color w:val="000000"/>
                <w:sz w:val="24"/>
                <w:szCs w:val="24"/>
              </w:rPr>
              <w:t xml:space="preserve">активностью </w:t>
            </w:r>
            <w:r w:rsidR="00491AB2" w:rsidRPr="00491AB2">
              <w:rPr>
                <w:color w:val="000000"/>
                <w:sz w:val="24"/>
                <w:szCs w:val="24"/>
              </w:rPr>
              <w:t xml:space="preserve">в отношении грамположительных и грамотрицательных бактерий, </w:t>
            </w:r>
            <w:proofErr w:type="spellStart"/>
            <w:r w:rsidR="00491AB2" w:rsidRPr="00491AB2">
              <w:rPr>
                <w:color w:val="000000"/>
                <w:sz w:val="24"/>
                <w:szCs w:val="24"/>
              </w:rPr>
              <w:t>липофильных</w:t>
            </w:r>
            <w:proofErr w:type="spellEnd"/>
            <w:r w:rsidR="00491AB2" w:rsidRPr="00491AB2">
              <w:rPr>
                <w:color w:val="000000"/>
                <w:sz w:val="24"/>
                <w:szCs w:val="24"/>
              </w:rPr>
              <w:t xml:space="preserve"> вирусов, например, вируса </w:t>
            </w:r>
            <w:proofErr w:type="spellStart"/>
            <w:r w:rsidR="00491AB2" w:rsidRPr="00491AB2">
              <w:rPr>
                <w:color w:val="000000"/>
                <w:sz w:val="24"/>
                <w:szCs w:val="24"/>
              </w:rPr>
              <w:t>Herpes</w:t>
            </w:r>
            <w:proofErr w:type="spellEnd"/>
            <w:r w:rsidR="00491AB2" w:rsidRPr="00491AB2">
              <w:rPr>
                <w:color w:val="000000"/>
                <w:sz w:val="24"/>
                <w:szCs w:val="24"/>
              </w:rPr>
              <w:t xml:space="preserve"> </w:t>
            </w:r>
            <w:proofErr w:type="spellStart"/>
            <w:r w:rsidR="00491AB2" w:rsidRPr="00491AB2">
              <w:rPr>
                <w:color w:val="000000"/>
                <w:sz w:val="24"/>
                <w:szCs w:val="24"/>
              </w:rPr>
              <w:t>simplex</w:t>
            </w:r>
            <w:proofErr w:type="spellEnd"/>
            <w:r w:rsidR="00491AB2" w:rsidRPr="00491AB2">
              <w:rPr>
                <w:color w:val="000000"/>
                <w:sz w:val="24"/>
                <w:szCs w:val="24"/>
              </w:rPr>
              <w:t xml:space="preserve"> и вируса гепатита В, а также в отношении дрожжеподобных грибов и </w:t>
            </w:r>
            <w:proofErr w:type="spellStart"/>
            <w:r w:rsidR="00491AB2" w:rsidRPr="00491AB2">
              <w:rPr>
                <w:color w:val="000000"/>
                <w:sz w:val="24"/>
                <w:szCs w:val="24"/>
              </w:rPr>
              <w:t>дерматофитов</w:t>
            </w:r>
            <w:proofErr w:type="spellEnd"/>
            <w:r w:rsidR="00491AB2">
              <w:rPr>
                <w:color w:val="000000"/>
                <w:sz w:val="24"/>
                <w:szCs w:val="24"/>
              </w:rPr>
              <w:t xml:space="preserve">. </w:t>
            </w:r>
            <w:r w:rsidR="00F37947" w:rsidRPr="00F37947">
              <w:rPr>
                <w:color w:val="000000"/>
                <w:sz w:val="24"/>
                <w:szCs w:val="24"/>
              </w:rPr>
              <w:t xml:space="preserve">100 мл раствора содержат в качестве действующих веществ </w:t>
            </w:r>
            <w:proofErr w:type="spellStart"/>
            <w:r w:rsidR="00F37947" w:rsidRPr="00F37947">
              <w:rPr>
                <w:color w:val="000000"/>
                <w:sz w:val="24"/>
                <w:szCs w:val="24"/>
              </w:rPr>
              <w:t>октенидиндигидрохлорид</w:t>
            </w:r>
            <w:proofErr w:type="spellEnd"/>
            <w:r w:rsidR="00F37947" w:rsidRPr="00F37947">
              <w:rPr>
                <w:color w:val="000000"/>
                <w:sz w:val="24"/>
                <w:szCs w:val="24"/>
              </w:rPr>
              <w:t xml:space="preserve"> 0,1гр, </w:t>
            </w:r>
            <w:proofErr w:type="spellStart"/>
            <w:r w:rsidR="00F37947" w:rsidRPr="00F37947">
              <w:rPr>
                <w:color w:val="000000"/>
                <w:sz w:val="24"/>
                <w:szCs w:val="24"/>
              </w:rPr>
              <w:t>феноксиэтанол</w:t>
            </w:r>
            <w:proofErr w:type="spellEnd"/>
            <w:r w:rsidR="00F37947" w:rsidRPr="00F37947">
              <w:rPr>
                <w:color w:val="000000"/>
                <w:sz w:val="24"/>
                <w:szCs w:val="24"/>
              </w:rPr>
              <w:t xml:space="preserve"> 2 </w:t>
            </w:r>
            <w:proofErr w:type="spellStart"/>
            <w:r w:rsidR="00F37947" w:rsidRPr="00F37947">
              <w:rPr>
                <w:color w:val="000000"/>
                <w:sz w:val="24"/>
                <w:szCs w:val="24"/>
              </w:rPr>
              <w:t>гр</w:t>
            </w:r>
            <w:proofErr w:type="spellEnd"/>
            <w:r w:rsidR="00F37947" w:rsidRPr="00F37947">
              <w:rPr>
                <w:color w:val="000000"/>
                <w:sz w:val="24"/>
                <w:szCs w:val="24"/>
              </w:rPr>
              <w:t xml:space="preserve"> Прочие ингредиенты: (3-кокосжирной кислоты </w:t>
            </w:r>
            <w:proofErr w:type="spellStart"/>
            <w:r w:rsidR="00F37947" w:rsidRPr="00F37947">
              <w:rPr>
                <w:color w:val="000000"/>
                <w:sz w:val="24"/>
                <w:szCs w:val="24"/>
              </w:rPr>
              <w:t>амидоприл</w:t>
            </w:r>
            <w:proofErr w:type="spellEnd"/>
            <w:proofErr w:type="gramStart"/>
            <w:r w:rsidR="00F37947" w:rsidRPr="00F37947">
              <w:rPr>
                <w:color w:val="000000"/>
                <w:sz w:val="24"/>
                <w:szCs w:val="24"/>
              </w:rPr>
              <w:t>)-</w:t>
            </w:r>
            <w:proofErr w:type="spellStart"/>
            <w:proofErr w:type="gramEnd"/>
            <w:r w:rsidR="00F37947" w:rsidRPr="00F37947">
              <w:rPr>
                <w:color w:val="000000"/>
                <w:sz w:val="24"/>
                <w:szCs w:val="24"/>
              </w:rPr>
              <w:t>диметил</w:t>
            </w:r>
            <w:proofErr w:type="spellEnd"/>
            <w:r w:rsidR="00F37947" w:rsidRPr="00F37947">
              <w:rPr>
                <w:color w:val="000000"/>
                <w:sz w:val="24"/>
                <w:szCs w:val="24"/>
              </w:rPr>
              <w:t>-аммония ацетат, натрия D-глюконат, глицерин, натрия гидроксид, вода очищенная.</w:t>
            </w:r>
            <w:r w:rsidR="00F5312D">
              <w:rPr>
                <w:color w:val="000000"/>
                <w:sz w:val="24"/>
                <w:szCs w:val="24"/>
              </w:rPr>
              <w:t xml:space="preserve"> Объем 1 литр.</w:t>
            </w:r>
            <w:r w:rsidR="00E800CD">
              <w:rPr>
                <w:color w:val="000000"/>
                <w:sz w:val="24"/>
                <w:szCs w:val="24"/>
              </w:rPr>
              <w:t xml:space="preserve"> </w:t>
            </w:r>
            <w:r w:rsidR="00E800CD" w:rsidRPr="00E800CD">
              <w:rPr>
                <w:color w:val="000000"/>
                <w:sz w:val="24"/>
                <w:szCs w:val="24"/>
              </w:rPr>
              <w:t>Потребительская упаковка средства должна содержать маркировку на казахском и русском языках</w:t>
            </w:r>
            <w:r w:rsidR="00E800CD">
              <w:rPr>
                <w:color w:val="000000"/>
                <w:sz w:val="24"/>
                <w:szCs w:val="24"/>
              </w:rPr>
              <w:t>.</w:t>
            </w:r>
          </w:p>
        </w:tc>
      </w:tr>
      <w:tr w:rsidR="004301F4" w:rsidRPr="00992E84" w:rsidTr="000C34A0">
        <w:trPr>
          <w:trHeight w:val="9631"/>
        </w:trPr>
        <w:tc>
          <w:tcPr>
            <w:tcW w:w="653" w:type="dxa"/>
            <w:vAlign w:val="center"/>
          </w:tcPr>
          <w:p w:rsidR="004301F4" w:rsidRPr="00992E84" w:rsidRDefault="004301F4" w:rsidP="005C2153">
            <w:pPr>
              <w:rPr>
                <w:sz w:val="24"/>
                <w:szCs w:val="24"/>
              </w:rPr>
            </w:pPr>
            <w:r w:rsidRPr="00992E84">
              <w:rPr>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992E84" w:rsidRDefault="004301F4" w:rsidP="004301F4">
            <w:pPr>
              <w:jc w:val="center"/>
              <w:rPr>
                <w:color w:val="000000"/>
                <w:sz w:val="24"/>
                <w:szCs w:val="24"/>
              </w:rPr>
            </w:pPr>
            <w:r w:rsidRPr="001207D9">
              <w:rPr>
                <w:color w:val="000000"/>
                <w:sz w:val="24"/>
                <w:szCs w:val="24"/>
              </w:rPr>
              <w:t>Хлорсодержащие таблетки в банках</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2B221B" w:rsidRDefault="0029372F" w:rsidP="0029372F">
            <w:pPr>
              <w:suppressAutoHyphens w:val="0"/>
              <w:jc w:val="both"/>
              <w:rPr>
                <w:color w:val="000000"/>
                <w:sz w:val="24"/>
                <w:szCs w:val="24"/>
              </w:rPr>
            </w:pPr>
            <w:r w:rsidRPr="0029372F">
              <w:rPr>
                <w:color w:val="000000"/>
                <w:sz w:val="24"/>
                <w:szCs w:val="24"/>
              </w:rPr>
              <w:t xml:space="preserve">Дезинфицирующее средство должно представлять собой таблетки округлой формы белого цвета с характерным запахом хлора, массой 3,3 - 3,5 г. Таблетки могут иметь на поверхности насечки, которые разрешают делить таблетку при приготовлении рабочих растворов. В качестве действующего вещества в состав средства входит </w:t>
            </w:r>
            <w:proofErr w:type="spellStart"/>
            <w:r w:rsidR="008D531D" w:rsidRPr="008D531D">
              <w:rPr>
                <w:color w:val="000000"/>
                <w:sz w:val="24"/>
                <w:szCs w:val="24"/>
              </w:rPr>
              <w:t>Дихлоризоцианурат</w:t>
            </w:r>
            <w:proofErr w:type="spellEnd"/>
            <w:r w:rsidR="008D531D" w:rsidRPr="008D531D">
              <w:rPr>
                <w:color w:val="000000"/>
                <w:sz w:val="24"/>
                <w:szCs w:val="24"/>
              </w:rPr>
              <w:t xml:space="preserve"> натрия</w:t>
            </w:r>
            <w:r w:rsidR="00F03281">
              <w:rPr>
                <w:color w:val="000000"/>
                <w:sz w:val="24"/>
                <w:szCs w:val="24"/>
              </w:rPr>
              <w:t xml:space="preserve"> не менее </w:t>
            </w:r>
            <w:r w:rsidR="008D531D" w:rsidRPr="008D531D">
              <w:rPr>
                <w:color w:val="000000"/>
                <w:sz w:val="24"/>
                <w:szCs w:val="24"/>
              </w:rPr>
              <w:t xml:space="preserve"> –80,0%, </w:t>
            </w:r>
            <w:r w:rsidR="00F03281">
              <w:rPr>
                <w:color w:val="000000"/>
                <w:sz w:val="24"/>
                <w:szCs w:val="24"/>
              </w:rPr>
              <w:t xml:space="preserve">а также  вспомогательные вещества: </w:t>
            </w:r>
            <w:r w:rsidR="008D531D" w:rsidRPr="008D531D">
              <w:rPr>
                <w:color w:val="000000"/>
                <w:sz w:val="24"/>
                <w:szCs w:val="24"/>
              </w:rPr>
              <w:t xml:space="preserve">карбонат натрия </w:t>
            </w:r>
            <w:r w:rsidR="00D75E11">
              <w:rPr>
                <w:color w:val="000000"/>
                <w:sz w:val="24"/>
                <w:szCs w:val="24"/>
              </w:rPr>
              <w:t>не менее5,0%, адипиновая кислота не менее 5,0%</w:t>
            </w:r>
            <w:r w:rsidR="008D531D" w:rsidRPr="008D531D">
              <w:rPr>
                <w:color w:val="000000"/>
                <w:sz w:val="24"/>
                <w:szCs w:val="24"/>
              </w:rPr>
              <w:t xml:space="preserve">. </w:t>
            </w:r>
            <w:r w:rsidRPr="0029372F">
              <w:rPr>
                <w:color w:val="000000"/>
                <w:sz w:val="24"/>
                <w:szCs w:val="24"/>
              </w:rPr>
              <w:t xml:space="preserve">Масса активного хлора (АХ) в одной таблетке, минимум 1,5 </w:t>
            </w:r>
            <w:proofErr w:type="spellStart"/>
            <w:r w:rsidRPr="0029372F">
              <w:rPr>
                <w:color w:val="000000"/>
                <w:sz w:val="24"/>
                <w:szCs w:val="24"/>
              </w:rPr>
              <w:t>гр</w:t>
            </w:r>
            <w:proofErr w:type="spellEnd"/>
            <w:r w:rsidRPr="0029372F">
              <w:rPr>
                <w:color w:val="000000"/>
                <w:sz w:val="24"/>
                <w:szCs w:val="24"/>
              </w:rPr>
              <w:t>, время растворения не более 10 минут. Средство должно обладать высокими бактерицидным действием в отношении широкого спектра грамм+ и грам</w:t>
            </w:r>
            <w:proofErr w:type="gramStart"/>
            <w:r w:rsidRPr="0029372F">
              <w:rPr>
                <w:color w:val="000000"/>
                <w:sz w:val="24"/>
                <w:szCs w:val="24"/>
              </w:rPr>
              <w:t>м-</w:t>
            </w:r>
            <w:proofErr w:type="gramEnd"/>
            <w:r w:rsidRPr="0029372F">
              <w:rPr>
                <w:color w:val="000000"/>
                <w:sz w:val="24"/>
                <w:szCs w:val="24"/>
              </w:rPr>
              <w:t xml:space="preserve"> бактерий </w:t>
            </w:r>
          </w:p>
          <w:p w:rsidR="002B221B" w:rsidRDefault="002B221B" w:rsidP="0029372F">
            <w:pPr>
              <w:suppressAutoHyphens w:val="0"/>
              <w:jc w:val="both"/>
              <w:rPr>
                <w:color w:val="000000"/>
                <w:sz w:val="24"/>
                <w:szCs w:val="24"/>
              </w:rPr>
            </w:pPr>
            <w:r>
              <w:rPr>
                <w:color w:val="000000"/>
                <w:sz w:val="24"/>
                <w:szCs w:val="24"/>
              </w:rPr>
              <w:t>(</w:t>
            </w:r>
            <w:r w:rsidRPr="002B221B">
              <w:rPr>
                <w:color w:val="000000"/>
                <w:sz w:val="24"/>
                <w:szCs w:val="24"/>
              </w:rPr>
              <w:t xml:space="preserve">включая микобактерии туберкулеза – тестировано на </w:t>
            </w:r>
            <w:r w:rsidRPr="00423DDD">
              <w:rPr>
                <w:color w:val="000000"/>
                <w:sz w:val="24"/>
                <w:szCs w:val="24"/>
                <w:lang w:val="en-US"/>
              </w:rPr>
              <w:t>Mycobacterium</w:t>
            </w:r>
            <w:r w:rsidRPr="00423DDD">
              <w:rPr>
                <w:color w:val="000000"/>
                <w:sz w:val="24"/>
                <w:szCs w:val="24"/>
              </w:rPr>
              <w:t xml:space="preserve"> </w:t>
            </w:r>
            <w:proofErr w:type="spellStart"/>
            <w:r w:rsidRPr="00423DDD">
              <w:rPr>
                <w:color w:val="000000"/>
                <w:sz w:val="24"/>
                <w:szCs w:val="24"/>
                <w:lang w:val="en-US"/>
              </w:rPr>
              <w:t>terre</w:t>
            </w:r>
            <w:proofErr w:type="spellEnd"/>
            <w:r w:rsidRPr="00423DDD">
              <w:rPr>
                <w:color w:val="000000"/>
                <w:sz w:val="24"/>
                <w:szCs w:val="24"/>
              </w:rPr>
              <w:t>,</w:t>
            </w:r>
            <w:r w:rsidRPr="002B221B">
              <w:rPr>
                <w:color w:val="000000"/>
                <w:sz w:val="24"/>
                <w:szCs w:val="24"/>
              </w:rPr>
              <w:t xml:space="preserve"> внутрибольничных инфекций, особо опасных инфекций – чумы, холеры, туляремии), вирусов (</w:t>
            </w:r>
            <w:proofErr w:type="spellStart"/>
            <w:r w:rsidRPr="002B221B">
              <w:rPr>
                <w:color w:val="000000"/>
                <w:sz w:val="24"/>
                <w:szCs w:val="24"/>
              </w:rPr>
              <w:t>Коксаки</w:t>
            </w:r>
            <w:proofErr w:type="spellEnd"/>
            <w:r w:rsidRPr="002B221B">
              <w:rPr>
                <w:color w:val="000000"/>
                <w:sz w:val="24"/>
                <w:szCs w:val="24"/>
              </w:rPr>
              <w:t>, ЕСНО, полиомиелита, гепатитов</w:t>
            </w:r>
            <w:proofErr w:type="gramStart"/>
            <w:r w:rsidRPr="002B221B">
              <w:rPr>
                <w:color w:val="000000"/>
                <w:sz w:val="24"/>
                <w:szCs w:val="24"/>
              </w:rPr>
              <w:t xml:space="preserve"> А</w:t>
            </w:r>
            <w:proofErr w:type="gramEnd"/>
            <w:r w:rsidRPr="002B221B">
              <w:rPr>
                <w:color w:val="000000"/>
                <w:sz w:val="24"/>
                <w:szCs w:val="24"/>
              </w:rPr>
              <w:t xml:space="preserve">, В, С и др., ВИЧ, гриппа, в </w:t>
            </w:r>
            <w:proofErr w:type="spellStart"/>
            <w:r w:rsidRPr="002B221B">
              <w:rPr>
                <w:color w:val="000000"/>
                <w:sz w:val="24"/>
                <w:szCs w:val="24"/>
              </w:rPr>
              <w:t>т.ч</w:t>
            </w:r>
            <w:proofErr w:type="spellEnd"/>
            <w:r w:rsidRPr="002B221B">
              <w:rPr>
                <w:color w:val="000000"/>
                <w:sz w:val="24"/>
                <w:szCs w:val="24"/>
              </w:rPr>
              <w:t>. гриппа АН5</w:t>
            </w:r>
            <w:r w:rsidRPr="002B221B">
              <w:rPr>
                <w:color w:val="000000"/>
                <w:sz w:val="24"/>
                <w:szCs w:val="24"/>
                <w:lang w:val="en-US"/>
              </w:rPr>
              <w:t>N</w:t>
            </w:r>
            <w:r w:rsidRPr="002B221B">
              <w:rPr>
                <w:color w:val="000000"/>
                <w:sz w:val="24"/>
                <w:szCs w:val="24"/>
              </w:rPr>
              <w:t>1, Н1</w:t>
            </w:r>
            <w:r w:rsidRPr="002B221B">
              <w:rPr>
                <w:color w:val="000000"/>
                <w:sz w:val="24"/>
                <w:szCs w:val="24"/>
                <w:lang w:val="en-US"/>
              </w:rPr>
              <w:t>N</w:t>
            </w:r>
            <w:r w:rsidRPr="002B221B">
              <w:rPr>
                <w:color w:val="000000"/>
                <w:sz w:val="24"/>
                <w:szCs w:val="24"/>
              </w:rPr>
              <w:t xml:space="preserve">1, герпеса, аденовирусов и др.), патогенных грибов рода </w:t>
            </w:r>
            <w:proofErr w:type="spellStart"/>
            <w:r w:rsidRPr="002B221B">
              <w:rPr>
                <w:color w:val="000000"/>
                <w:sz w:val="24"/>
                <w:szCs w:val="24"/>
              </w:rPr>
              <w:t>Кандида</w:t>
            </w:r>
            <w:proofErr w:type="spellEnd"/>
            <w:r w:rsidRPr="002B221B">
              <w:rPr>
                <w:color w:val="000000"/>
                <w:sz w:val="24"/>
                <w:szCs w:val="24"/>
              </w:rPr>
              <w:t xml:space="preserve">, </w:t>
            </w:r>
            <w:proofErr w:type="spellStart"/>
            <w:r w:rsidRPr="002B221B">
              <w:rPr>
                <w:color w:val="000000"/>
                <w:sz w:val="24"/>
                <w:szCs w:val="24"/>
              </w:rPr>
              <w:t>дерматофитов</w:t>
            </w:r>
            <w:proofErr w:type="spellEnd"/>
            <w:r w:rsidRPr="002B221B">
              <w:rPr>
                <w:color w:val="000000"/>
                <w:sz w:val="24"/>
                <w:szCs w:val="24"/>
              </w:rPr>
              <w:t xml:space="preserve">. Средство должно обладать </w:t>
            </w:r>
            <w:proofErr w:type="spellStart"/>
            <w:r w:rsidRPr="002B221B">
              <w:rPr>
                <w:color w:val="000000"/>
                <w:sz w:val="24"/>
                <w:szCs w:val="24"/>
              </w:rPr>
              <w:t>спороцидной</w:t>
            </w:r>
            <w:proofErr w:type="spellEnd"/>
            <w:r w:rsidRPr="002B221B">
              <w:rPr>
                <w:color w:val="000000"/>
                <w:sz w:val="24"/>
                <w:szCs w:val="24"/>
              </w:rPr>
              <w:t xml:space="preserve"> активностью в отношении спор сибирской язвы (тестировано на </w:t>
            </w:r>
            <w:r w:rsidRPr="00423DDD">
              <w:rPr>
                <w:color w:val="000000"/>
                <w:sz w:val="24"/>
                <w:szCs w:val="24"/>
                <w:lang w:val="en-US"/>
              </w:rPr>
              <w:t>Bacillus</w:t>
            </w:r>
            <w:r w:rsidRPr="00423DDD">
              <w:rPr>
                <w:color w:val="000000"/>
                <w:sz w:val="24"/>
                <w:szCs w:val="24"/>
              </w:rPr>
              <w:t xml:space="preserve"> </w:t>
            </w:r>
            <w:proofErr w:type="spellStart"/>
            <w:r w:rsidRPr="00423DDD">
              <w:rPr>
                <w:color w:val="000000"/>
                <w:sz w:val="24"/>
                <w:szCs w:val="24"/>
                <w:lang w:val="en-US"/>
              </w:rPr>
              <w:t>anthracis</w:t>
            </w:r>
            <w:proofErr w:type="spellEnd"/>
            <w:r w:rsidRPr="002B221B">
              <w:rPr>
                <w:i/>
                <w:color w:val="000000"/>
                <w:sz w:val="24"/>
                <w:szCs w:val="24"/>
              </w:rPr>
              <w:t xml:space="preserve"> </w:t>
            </w:r>
            <w:r w:rsidRPr="002B221B">
              <w:rPr>
                <w:color w:val="000000"/>
                <w:sz w:val="24"/>
                <w:szCs w:val="24"/>
              </w:rPr>
              <w:t xml:space="preserve">штамм СТИ), </w:t>
            </w:r>
            <w:proofErr w:type="spellStart"/>
            <w:r w:rsidRPr="002B221B">
              <w:rPr>
                <w:color w:val="000000"/>
                <w:sz w:val="24"/>
                <w:szCs w:val="24"/>
              </w:rPr>
              <w:t>дезинвазивной</w:t>
            </w:r>
            <w:proofErr w:type="spellEnd"/>
            <w:r w:rsidRPr="002B221B">
              <w:rPr>
                <w:color w:val="000000"/>
                <w:sz w:val="24"/>
                <w:szCs w:val="24"/>
              </w:rPr>
              <w:t xml:space="preserve"> активностью при контаминации цистами и </w:t>
            </w:r>
            <w:proofErr w:type="spellStart"/>
            <w:r w:rsidRPr="002B221B">
              <w:rPr>
                <w:color w:val="000000"/>
                <w:sz w:val="24"/>
                <w:szCs w:val="24"/>
              </w:rPr>
              <w:t>ооцистами</w:t>
            </w:r>
            <w:proofErr w:type="spellEnd"/>
            <w:r w:rsidRPr="002B221B">
              <w:rPr>
                <w:color w:val="000000"/>
                <w:sz w:val="24"/>
                <w:szCs w:val="24"/>
              </w:rPr>
              <w:t xml:space="preserve"> простейших, яйцами, </w:t>
            </w:r>
            <w:proofErr w:type="spellStart"/>
            <w:r w:rsidRPr="002B221B">
              <w:rPr>
                <w:color w:val="000000"/>
                <w:sz w:val="24"/>
                <w:szCs w:val="24"/>
              </w:rPr>
              <w:t>онкосферами</w:t>
            </w:r>
            <w:proofErr w:type="spellEnd"/>
            <w:r w:rsidRPr="002B221B">
              <w:rPr>
                <w:color w:val="000000"/>
                <w:sz w:val="24"/>
                <w:szCs w:val="24"/>
              </w:rPr>
              <w:t xml:space="preserve"> и </w:t>
            </w:r>
            <w:proofErr w:type="spellStart"/>
            <w:r w:rsidRPr="002B221B">
              <w:rPr>
                <w:color w:val="000000"/>
                <w:sz w:val="24"/>
                <w:szCs w:val="24"/>
              </w:rPr>
              <w:t>лечинками</w:t>
            </w:r>
            <w:proofErr w:type="spellEnd"/>
            <w:r w:rsidRPr="002B221B">
              <w:rPr>
                <w:color w:val="000000"/>
                <w:sz w:val="24"/>
                <w:szCs w:val="24"/>
              </w:rPr>
              <w:t xml:space="preserve"> гельминтов (включая острицы).</w:t>
            </w:r>
            <w:r w:rsidRPr="002B221B">
              <w:rPr>
                <w:bCs/>
                <w:color w:val="000000"/>
                <w:sz w:val="24"/>
                <w:szCs w:val="24"/>
              </w:rPr>
              <w:t xml:space="preserve">                                                                                                                                                                   </w:t>
            </w:r>
          </w:p>
          <w:p w:rsidR="0029372F" w:rsidRPr="00992E84" w:rsidRDefault="0029372F" w:rsidP="000C34A0">
            <w:pPr>
              <w:suppressAutoHyphens w:val="0"/>
              <w:jc w:val="both"/>
              <w:rPr>
                <w:color w:val="000000"/>
                <w:sz w:val="24"/>
                <w:szCs w:val="24"/>
              </w:rPr>
            </w:pPr>
            <w:r w:rsidRPr="0029372F">
              <w:rPr>
                <w:color w:val="000000"/>
                <w:sz w:val="24"/>
                <w:szCs w:val="24"/>
              </w:rPr>
              <w:t xml:space="preserve"> Водные растворы должны быть прозрачные, иметь легкий запах хлора, не повреждать поверхности из дерева, стекла, полимерных материалов, а также посуду, игрушки, изделия медицинского назначения, предметы ухода за больными, изготовленные из коррозиестойких металлов, стекла, резины и пластмасс; должны иметь отбеливающие свойства. Средство по параметрам острой токсичности должно относиться к 3-4 классу малоопасных веществ. </w:t>
            </w:r>
            <w:r>
              <w:rPr>
                <w:color w:val="000000"/>
                <w:sz w:val="24"/>
                <w:szCs w:val="24"/>
              </w:rPr>
              <w:br/>
              <w:t>С</w:t>
            </w:r>
            <w:r w:rsidRPr="0029372F">
              <w:rPr>
                <w:color w:val="000000"/>
                <w:sz w:val="24"/>
                <w:szCs w:val="24"/>
              </w:rPr>
              <w:t>рок годности рабочих растворов не менее 3 суток. Средство должно быть расфасовано в пластиковые банки весом не менее 1,0 кг, и содержащие не менее 300 таблеток. Потребительская упаковка средства должна содержать маркировку на казахском и русском языках</w:t>
            </w:r>
            <w:r w:rsidR="00F2782C">
              <w:rPr>
                <w:color w:val="000000"/>
                <w:sz w:val="24"/>
                <w:szCs w:val="24"/>
              </w:rPr>
              <w:t>.</w:t>
            </w:r>
          </w:p>
        </w:tc>
      </w:tr>
      <w:tr w:rsidR="004301F4" w:rsidRPr="00423DDD" w:rsidTr="00980C08">
        <w:trPr>
          <w:trHeight w:val="195"/>
        </w:trPr>
        <w:tc>
          <w:tcPr>
            <w:tcW w:w="653" w:type="dxa"/>
            <w:vAlign w:val="center"/>
          </w:tcPr>
          <w:p w:rsidR="004301F4" w:rsidRPr="00992E84" w:rsidRDefault="004301F4" w:rsidP="005C2153">
            <w:pPr>
              <w:rPr>
                <w:sz w:val="24"/>
                <w:szCs w:val="24"/>
              </w:rPr>
            </w:pPr>
            <w:bookmarkStart w:id="54" w:name="_GoBack" w:colFirst="2" w:colLast="3"/>
            <w:r w:rsidRPr="00992E84">
              <w:rPr>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992E84" w:rsidRDefault="004301F4" w:rsidP="009A5E6D">
            <w:pPr>
              <w:jc w:val="center"/>
              <w:rPr>
                <w:color w:val="000000"/>
                <w:sz w:val="24"/>
                <w:szCs w:val="24"/>
              </w:rPr>
            </w:pPr>
            <w:r w:rsidRPr="0099233E">
              <w:rPr>
                <w:color w:val="000000"/>
                <w:sz w:val="24"/>
                <w:szCs w:val="24"/>
              </w:rPr>
              <w:t xml:space="preserve">Хлорсодержащие </w:t>
            </w:r>
            <w:r>
              <w:rPr>
                <w:color w:val="000000"/>
                <w:sz w:val="24"/>
                <w:szCs w:val="24"/>
              </w:rPr>
              <w:t>гранулы</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423DDD" w:rsidRDefault="0086220B" w:rsidP="00F34FAA">
            <w:pPr>
              <w:suppressAutoHyphens w:val="0"/>
              <w:jc w:val="both"/>
              <w:rPr>
                <w:color w:val="000000"/>
                <w:sz w:val="24"/>
                <w:szCs w:val="24"/>
              </w:rPr>
            </w:pPr>
            <w:r w:rsidRPr="00423DDD">
              <w:rPr>
                <w:color w:val="000000"/>
                <w:sz w:val="24"/>
                <w:szCs w:val="24"/>
              </w:rPr>
              <w:t>Средство должно представлять собой гранулы (ДХЦН - 99,0%), выделяющие свободный хлор не менее 55%.                                                                                                                                                                                  Срок годности средства не менее 5лет.</w:t>
            </w:r>
            <w:r w:rsidRPr="00423DDD">
              <w:rPr>
                <w:bCs/>
                <w:color w:val="000000"/>
                <w:sz w:val="24"/>
                <w:szCs w:val="24"/>
              </w:rPr>
              <w:t xml:space="preserve">                                                                                                                                                                                                                                Срок годности рабочих растворов средства не менее 4 суток.                                                                                                                                                                          Антимикробная активность</w:t>
            </w:r>
            <w:r w:rsidRPr="00423DDD">
              <w:rPr>
                <w:color w:val="000000"/>
                <w:sz w:val="24"/>
                <w:szCs w:val="24"/>
              </w:rPr>
              <w:t xml:space="preserve"> должна быть в отношении грамотрицательных и грамположительных бактерий (включая микобактерии туберкулеза – тестировано на </w:t>
            </w:r>
            <w:r w:rsidRPr="00423DDD">
              <w:rPr>
                <w:color w:val="000000"/>
                <w:sz w:val="24"/>
                <w:szCs w:val="24"/>
                <w:lang w:val="en-US"/>
              </w:rPr>
              <w:t>Mycobacterium</w:t>
            </w:r>
            <w:r w:rsidRPr="00423DDD">
              <w:rPr>
                <w:color w:val="000000"/>
                <w:sz w:val="24"/>
                <w:szCs w:val="24"/>
              </w:rPr>
              <w:t xml:space="preserve"> </w:t>
            </w:r>
            <w:proofErr w:type="spellStart"/>
            <w:r w:rsidRPr="00423DDD">
              <w:rPr>
                <w:color w:val="000000"/>
                <w:sz w:val="24"/>
                <w:szCs w:val="24"/>
                <w:lang w:val="en-US"/>
              </w:rPr>
              <w:t>terre</w:t>
            </w:r>
            <w:proofErr w:type="spellEnd"/>
            <w:r w:rsidRPr="00423DDD">
              <w:rPr>
                <w:color w:val="000000"/>
                <w:sz w:val="24"/>
                <w:szCs w:val="24"/>
              </w:rPr>
              <w:t>, внутрибольничных инфекций, особо опасных инфекций – чумы, холеры, туляремии), вирусов (</w:t>
            </w:r>
            <w:proofErr w:type="spellStart"/>
            <w:r w:rsidRPr="00423DDD">
              <w:rPr>
                <w:color w:val="000000"/>
                <w:sz w:val="24"/>
                <w:szCs w:val="24"/>
              </w:rPr>
              <w:t>Коксаки</w:t>
            </w:r>
            <w:proofErr w:type="spellEnd"/>
            <w:r w:rsidRPr="00423DDD">
              <w:rPr>
                <w:color w:val="000000"/>
                <w:sz w:val="24"/>
                <w:szCs w:val="24"/>
              </w:rPr>
              <w:t>, ЕСНО, полиомиелита, гепатитов</w:t>
            </w:r>
            <w:proofErr w:type="gramStart"/>
            <w:r w:rsidRPr="00423DDD">
              <w:rPr>
                <w:color w:val="000000"/>
                <w:sz w:val="24"/>
                <w:szCs w:val="24"/>
              </w:rPr>
              <w:t xml:space="preserve"> А</w:t>
            </w:r>
            <w:proofErr w:type="gramEnd"/>
            <w:r w:rsidRPr="00423DDD">
              <w:rPr>
                <w:color w:val="000000"/>
                <w:sz w:val="24"/>
                <w:szCs w:val="24"/>
              </w:rPr>
              <w:t xml:space="preserve">, В, С и др., ВИЧ, гриппа, в </w:t>
            </w:r>
            <w:proofErr w:type="spellStart"/>
            <w:r w:rsidRPr="00423DDD">
              <w:rPr>
                <w:color w:val="000000"/>
                <w:sz w:val="24"/>
                <w:szCs w:val="24"/>
              </w:rPr>
              <w:t>т.ч</w:t>
            </w:r>
            <w:proofErr w:type="spellEnd"/>
            <w:r w:rsidRPr="00423DDD">
              <w:rPr>
                <w:color w:val="000000"/>
                <w:sz w:val="24"/>
                <w:szCs w:val="24"/>
              </w:rPr>
              <w:t>. гриппа АН5</w:t>
            </w:r>
            <w:r w:rsidRPr="00423DDD">
              <w:rPr>
                <w:color w:val="000000"/>
                <w:sz w:val="24"/>
                <w:szCs w:val="24"/>
                <w:lang w:val="en-US"/>
              </w:rPr>
              <w:t>N</w:t>
            </w:r>
            <w:r w:rsidRPr="00423DDD">
              <w:rPr>
                <w:color w:val="000000"/>
                <w:sz w:val="24"/>
                <w:szCs w:val="24"/>
              </w:rPr>
              <w:t>1, Н1</w:t>
            </w:r>
            <w:r w:rsidRPr="00423DDD">
              <w:rPr>
                <w:color w:val="000000"/>
                <w:sz w:val="24"/>
                <w:szCs w:val="24"/>
                <w:lang w:val="en-US"/>
              </w:rPr>
              <w:t>N</w:t>
            </w:r>
            <w:r w:rsidRPr="00423DDD">
              <w:rPr>
                <w:color w:val="000000"/>
                <w:sz w:val="24"/>
                <w:szCs w:val="24"/>
              </w:rPr>
              <w:t xml:space="preserve">1, герпеса, аденовирусов и др.), патогенных грибов рода </w:t>
            </w:r>
            <w:proofErr w:type="spellStart"/>
            <w:r w:rsidRPr="00423DDD">
              <w:rPr>
                <w:color w:val="000000"/>
                <w:sz w:val="24"/>
                <w:szCs w:val="24"/>
              </w:rPr>
              <w:t>Кандида</w:t>
            </w:r>
            <w:proofErr w:type="spellEnd"/>
            <w:r w:rsidRPr="00423DDD">
              <w:rPr>
                <w:color w:val="000000"/>
                <w:sz w:val="24"/>
                <w:szCs w:val="24"/>
              </w:rPr>
              <w:t xml:space="preserve">, </w:t>
            </w:r>
            <w:proofErr w:type="spellStart"/>
            <w:r w:rsidRPr="00423DDD">
              <w:rPr>
                <w:color w:val="000000"/>
                <w:sz w:val="24"/>
                <w:szCs w:val="24"/>
              </w:rPr>
              <w:t>дерматофитов</w:t>
            </w:r>
            <w:proofErr w:type="spellEnd"/>
            <w:r w:rsidRPr="00423DDD">
              <w:rPr>
                <w:color w:val="000000"/>
                <w:sz w:val="24"/>
                <w:szCs w:val="24"/>
              </w:rPr>
              <w:t xml:space="preserve">. Средство должно обладать </w:t>
            </w:r>
            <w:proofErr w:type="spellStart"/>
            <w:r w:rsidRPr="00423DDD">
              <w:rPr>
                <w:color w:val="000000"/>
                <w:sz w:val="24"/>
                <w:szCs w:val="24"/>
              </w:rPr>
              <w:t>спороцидной</w:t>
            </w:r>
            <w:proofErr w:type="spellEnd"/>
            <w:r w:rsidRPr="00423DDD">
              <w:rPr>
                <w:color w:val="000000"/>
                <w:sz w:val="24"/>
                <w:szCs w:val="24"/>
              </w:rPr>
              <w:t xml:space="preserve"> активностью в отношении спор сибирской язвы (тестировано на </w:t>
            </w:r>
            <w:r w:rsidRPr="00423DDD">
              <w:rPr>
                <w:color w:val="000000"/>
                <w:sz w:val="24"/>
                <w:szCs w:val="24"/>
                <w:lang w:val="en-US"/>
              </w:rPr>
              <w:t>Bacillus</w:t>
            </w:r>
            <w:r w:rsidRPr="00423DDD">
              <w:rPr>
                <w:color w:val="000000"/>
                <w:sz w:val="24"/>
                <w:szCs w:val="24"/>
              </w:rPr>
              <w:t xml:space="preserve"> </w:t>
            </w:r>
            <w:proofErr w:type="spellStart"/>
            <w:r w:rsidRPr="00423DDD">
              <w:rPr>
                <w:color w:val="000000"/>
                <w:sz w:val="24"/>
                <w:szCs w:val="24"/>
                <w:lang w:val="en-US"/>
              </w:rPr>
              <w:t>anthracis</w:t>
            </w:r>
            <w:proofErr w:type="spellEnd"/>
            <w:r w:rsidRPr="00423DDD">
              <w:rPr>
                <w:color w:val="000000"/>
                <w:sz w:val="24"/>
                <w:szCs w:val="24"/>
              </w:rPr>
              <w:t xml:space="preserve"> штамм СТИ), </w:t>
            </w:r>
            <w:proofErr w:type="spellStart"/>
            <w:r w:rsidRPr="00423DDD">
              <w:rPr>
                <w:color w:val="000000"/>
                <w:sz w:val="24"/>
                <w:szCs w:val="24"/>
              </w:rPr>
              <w:t>дезинвазивной</w:t>
            </w:r>
            <w:proofErr w:type="spellEnd"/>
            <w:r w:rsidRPr="00423DDD">
              <w:rPr>
                <w:color w:val="000000"/>
                <w:sz w:val="24"/>
                <w:szCs w:val="24"/>
              </w:rPr>
              <w:t xml:space="preserve"> активностью при контаминации цистами и </w:t>
            </w:r>
            <w:proofErr w:type="spellStart"/>
            <w:r w:rsidRPr="00423DDD">
              <w:rPr>
                <w:color w:val="000000"/>
                <w:sz w:val="24"/>
                <w:szCs w:val="24"/>
              </w:rPr>
              <w:t>ооцистами</w:t>
            </w:r>
            <w:proofErr w:type="spellEnd"/>
            <w:r w:rsidRPr="00423DDD">
              <w:rPr>
                <w:color w:val="000000"/>
                <w:sz w:val="24"/>
                <w:szCs w:val="24"/>
              </w:rPr>
              <w:t xml:space="preserve"> простейших, яйцами, </w:t>
            </w:r>
            <w:proofErr w:type="spellStart"/>
            <w:r w:rsidRPr="00423DDD">
              <w:rPr>
                <w:color w:val="000000"/>
                <w:sz w:val="24"/>
                <w:szCs w:val="24"/>
              </w:rPr>
              <w:t>онкосферами</w:t>
            </w:r>
            <w:proofErr w:type="spellEnd"/>
            <w:r w:rsidRPr="00423DDD">
              <w:rPr>
                <w:color w:val="000000"/>
                <w:sz w:val="24"/>
                <w:szCs w:val="24"/>
              </w:rPr>
              <w:t xml:space="preserve"> и </w:t>
            </w:r>
            <w:proofErr w:type="spellStart"/>
            <w:r w:rsidRPr="00423DDD">
              <w:rPr>
                <w:color w:val="000000"/>
                <w:sz w:val="24"/>
                <w:szCs w:val="24"/>
              </w:rPr>
              <w:t>лечинка</w:t>
            </w:r>
            <w:r w:rsidR="00AE103E" w:rsidRPr="00423DDD">
              <w:rPr>
                <w:color w:val="000000"/>
                <w:sz w:val="24"/>
                <w:szCs w:val="24"/>
              </w:rPr>
              <w:t>ми</w:t>
            </w:r>
            <w:proofErr w:type="spellEnd"/>
            <w:r w:rsidR="00AE103E" w:rsidRPr="00423DDD">
              <w:rPr>
                <w:color w:val="000000"/>
                <w:sz w:val="24"/>
                <w:szCs w:val="24"/>
              </w:rPr>
              <w:t xml:space="preserve"> гельминтов (включая острицы). </w:t>
            </w:r>
            <w:r w:rsidR="00AE103E" w:rsidRPr="00423DDD">
              <w:rPr>
                <w:bCs/>
                <w:color w:val="000000"/>
                <w:sz w:val="24"/>
                <w:szCs w:val="24"/>
              </w:rPr>
              <w:t xml:space="preserve">Банка 1,0 кг. </w:t>
            </w:r>
            <w:r w:rsidRPr="00423DDD">
              <w:rPr>
                <w:bCs/>
                <w:color w:val="000000"/>
                <w:sz w:val="24"/>
                <w:szCs w:val="24"/>
              </w:rPr>
              <w:t xml:space="preserve"> </w:t>
            </w:r>
            <w:r w:rsidR="00AE103E" w:rsidRPr="00423DDD">
              <w:rPr>
                <w:bCs/>
                <w:color w:val="000000"/>
                <w:sz w:val="24"/>
                <w:szCs w:val="24"/>
              </w:rPr>
              <w:t>Потребительская упаковка средства должна содержать маркировку на казахском и русском языках.</w:t>
            </w:r>
            <w:r w:rsidRPr="00423DDD">
              <w:rPr>
                <w:bCs/>
                <w:color w:val="000000"/>
                <w:sz w:val="24"/>
                <w:szCs w:val="24"/>
              </w:rPr>
              <w:t xml:space="preserve">      </w:t>
            </w:r>
          </w:p>
        </w:tc>
      </w:tr>
      <w:bookmarkEnd w:id="54"/>
      <w:tr w:rsidR="004301F4" w:rsidRPr="00992E84" w:rsidTr="00980C08">
        <w:trPr>
          <w:trHeight w:val="195"/>
        </w:trPr>
        <w:tc>
          <w:tcPr>
            <w:tcW w:w="653" w:type="dxa"/>
            <w:vAlign w:val="center"/>
          </w:tcPr>
          <w:p w:rsidR="004301F4" w:rsidRPr="00992E84" w:rsidRDefault="004301F4" w:rsidP="005C2153">
            <w:pPr>
              <w:rPr>
                <w:sz w:val="24"/>
                <w:szCs w:val="24"/>
              </w:rPr>
            </w:pPr>
            <w:r w:rsidRPr="00992E84">
              <w:rPr>
                <w:sz w:val="24"/>
                <w:szCs w:val="24"/>
              </w:rPr>
              <w:lastRenderedPageBreak/>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Default="004301F4" w:rsidP="004301F4">
            <w:pPr>
              <w:jc w:val="center"/>
              <w:rPr>
                <w:color w:val="000000"/>
                <w:sz w:val="22"/>
                <w:szCs w:val="22"/>
              </w:rPr>
            </w:pPr>
            <w:r>
              <w:rPr>
                <w:color w:val="000000"/>
                <w:sz w:val="22"/>
                <w:szCs w:val="22"/>
              </w:rPr>
              <w:t>Дезинфицирующее средство  для дезинфекции ИМН  и ПСО с дозирующей помпой, 5 л.</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0A6EF6" w:rsidRPr="000A6EF6" w:rsidRDefault="0068095D" w:rsidP="00F34FAA">
            <w:pPr>
              <w:suppressAutoHyphens w:val="0"/>
              <w:jc w:val="both"/>
              <w:rPr>
                <w:color w:val="000000"/>
                <w:sz w:val="24"/>
                <w:szCs w:val="24"/>
              </w:rPr>
            </w:pPr>
            <w:r w:rsidRPr="0068095D">
              <w:rPr>
                <w:color w:val="000000"/>
                <w:sz w:val="24"/>
                <w:szCs w:val="24"/>
              </w:rPr>
              <w:t>Дезинфицирующее средство (жидкий концентрат) должно представлять собой прозрачную  жидкость светло-зеленого цвета, обладающее тройным синергетическим действием: дезинфицирующим, моющим, дезодорирующим.  Должно обязат</w:t>
            </w:r>
            <w:r w:rsidR="00855CE1">
              <w:rPr>
                <w:color w:val="000000"/>
                <w:sz w:val="24"/>
                <w:szCs w:val="24"/>
              </w:rPr>
              <w:t>ельно содержать в своем составе</w:t>
            </w:r>
            <w:r w:rsidRPr="0068095D">
              <w:rPr>
                <w:color w:val="000000"/>
                <w:sz w:val="24"/>
                <w:szCs w:val="24"/>
              </w:rPr>
              <w:t>: N-Алкил-N,N-</w:t>
            </w:r>
            <w:proofErr w:type="spellStart"/>
            <w:r w:rsidRPr="0068095D">
              <w:rPr>
                <w:color w:val="000000"/>
                <w:sz w:val="24"/>
                <w:szCs w:val="24"/>
              </w:rPr>
              <w:t>диметилбензолметанамоний</w:t>
            </w:r>
            <w:proofErr w:type="spellEnd"/>
            <w:r w:rsidRPr="0068095D">
              <w:rPr>
                <w:color w:val="000000"/>
                <w:sz w:val="24"/>
                <w:szCs w:val="24"/>
              </w:rPr>
              <w:t xml:space="preserve"> хлорид - не менее 4,8% и не более 5,0%,  1-Деканамминиум не менее 5,8% и не более 6,0% , </w:t>
            </w:r>
            <w:proofErr w:type="spellStart"/>
            <w:r w:rsidRPr="0068095D">
              <w:rPr>
                <w:color w:val="000000"/>
                <w:sz w:val="24"/>
                <w:szCs w:val="24"/>
              </w:rPr>
              <w:t>метацид</w:t>
            </w:r>
            <w:proofErr w:type="spellEnd"/>
            <w:r w:rsidRPr="0068095D">
              <w:rPr>
                <w:color w:val="000000"/>
                <w:sz w:val="24"/>
                <w:szCs w:val="24"/>
              </w:rPr>
              <w:t xml:space="preserve"> – не менее 2,5% и не более 2,8%, а также </w:t>
            </w:r>
            <w:proofErr w:type="spellStart"/>
            <w:r w:rsidRPr="0068095D">
              <w:rPr>
                <w:color w:val="000000"/>
                <w:sz w:val="24"/>
                <w:szCs w:val="24"/>
              </w:rPr>
              <w:t>диметилкарбинол</w:t>
            </w:r>
            <w:proofErr w:type="spellEnd"/>
            <w:r w:rsidRPr="0068095D">
              <w:rPr>
                <w:color w:val="000000"/>
                <w:sz w:val="24"/>
                <w:szCs w:val="24"/>
              </w:rPr>
              <w:t xml:space="preserve"> – не менее 2,5%, ПАВ, ингибитор коррозии, отдушки и др.. Не должно содержать в составе активного хлора, кислорода, фенолов, альдегидов</w:t>
            </w:r>
            <w:r w:rsidR="00855CE1">
              <w:rPr>
                <w:color w:val="000000"/>
                <w:sz w:val="24"/>
                <w:szCs w:val="24"/>
              </w:rPr>
              <w:t xml:space="preserve"> </w:t>
            </w:r>
            <w:r w:rsidRPr="0068095D">
              <w:rPr>
                <w:color w:val="000000"/>
                <w:sz w:val="24"/>
                <w:szCs w:val="24"/>
              </w:rPr>
              <w:t>(</w:t>
            </w:r>
            <w:proofErr w:type="spellStart"/>
            <w:r w:rsidRPr="0068095D">
              <w:rPr>
                <w:color w:val="000000"/>
                <w:sz w:val="24"/>
                <w:szCs w:val="24"/>
              </w:rPr>
              <w:t>глиоксалей</w:t>
            </w:r>
            <w:proofErr w:type="spellEnd"/>
            <w:r w:rsidRPr="0068095D">
              <w:rPr>
                <w:color w:val="000000"/>
                <w:sz w:val="24"/>
                <w:szCs w:val="24"/>
              </w:rPr>
              <w:t>)</w:t>
            </w:r>
            <w:proofErr w:type="gramStart"/>
            <w:r w:rsidRPr="0068095D">
              <w:rPr>
                <w:color w:val="000000"/>
                <w:sz w:val="24"/>
                <w:szCs w:val="24"/>
              </w:rPr>
              <w:t>.</w:t>
            </w:r>
            <w:proofErr w:type="gramEnd"/>
            <w:r w:rsidRPr="0068095D">
              <w:rPr>
                <w:color w:val="000000"/>
                <w:sz w:val="24"/>
                <w:szCs w:val="24"/>
              </w:rPr>
              <w:t xml:space="preserve">  </w:t>
            </w:r>
            <w:proofErr w:type="gramStart"/>
            <w:r w:rsidRPr="0068095D">
              <w:rPr>
                <w:color w:val="000000"/>
                <w:sz w:val="24"/>
                <w:szCs w:val="24"/>
              </w:rPr>
              <w:t>р</w:t>
            </w:r>
            <w:proofErr w:type="gramEnd"/>
            <w:r w:rsidRPr="0068095D">
              <w:rPr>
                <w:color w:val="000000"/>
                <w:sz w:val="24"/>
                <w:szCs w:val="24"/>
              </w:rPr>
              <w:t xml:space="preserve">Н  средства должен быть в интервале 7,0±0,5%. Средство должно обладать </w:t>
            </w:r>
            <w:proofErr w:type="gramStart"/>
            <w:r w:rsidRPr="0068095D">
              <w:rPr>
                <w:color w:val="000000"/>
                <w:sz w:val="24"/>
                <w:szCs w:val="24"/>
              </w:rPr>
              <w:t xml:space="preserve">антимикробной активностью в отношении грамотрицательных и грамположительных бактерий (в </w:t>
            </w:r>
            <w:proofErr w:type="spellStart"/>
            <w:r w:rsidRPr="0068095D">
              <w:rPr>
                <w:color w:val="000000"/>
                <w:sz w:val="24"/>
                <w:szCs w:val="24"/>
              </w:rPr>
              <w:t>т.ч</w:t>
            </w:r>
            <w:proofErr w:type="spellEnd"/>
            <w:r w:rsidRPr="0068095D">
              <w:rPr>
                <w:color w:val="000000"/>
                <w:sz w:val="24"/>
                <w:szCs w:val="24"/>
              </w:rPr>
              <w:t xml:space="preserve">. микобактерий туберкулеза (тестировано на М. </w:t>
            </w:r>
            <w:proofErr w:type="spellStart"/>
            <w:r w:rsidRPr="0068095D">
              <w:rPr>
                <w:color w:val="000000"/>
                <w:sz w:val="24"/>
                <w:szCs w:val="24"/>
              </w:rPr>
              <w:t>terrae</w:t>
            </w:r>
            <w:proofErr w:type="spellEnd"/>
            <w:r w:rsidRPr="0068095D">
              <w:rPr>
                <w:color w:val="000000"/>
                <w:sz w:val="24"/>
                <w:szCs w:val="24"/>
              </w:rPr>
              <w:t xml:space="preserve">) и возбудителей внутрибольничных инфекций), вирусов (в том числе </w:t>
            </w:r>
            <w:proofErr w:type="spellStart"/>
            <w:r w:rsidRPr="0068095D">
              <w:rPr>
                <w:color w:val="000000"/>
                <w:sz w:val="24"/>
                <w:szCs w:val="24"/>
              </w:rPr>
              <w:t>энтеральных</w:t>
            </w:r>
            <w:proofErr w:type="spellEnd"/>
            <w:r w:rsidRPr="0068095D">
              <w:rPr>
                <w:color w:val="000000"/>
                <w:sz w:val="24"/>
                <w:szCs w:val="24"/>
              </w:rPr>
              <w:t xml:space="preserve"> и парентеральных гепатитов (в </w:t>
            </w:r>
            <w:proofErr w:type="spellStart"/>
            <w:r w:rsidRPr="0068095D">
              <w:rPr>
                <w:color w:val="000000"/>
                <w:sz w:val="24"/>
                <w:szCs w:val="24"/>
              </w:rPr>
              <w:t>т.ч</w:t>
            </w:r>
            <w:proofErr w:type="spellEnd"/>
            <w:r w:rsidRPr="0068095D">
              <w:rPr>
                <w:color w:val="000000"/>
                <w:sz w:val="24"/>
                <w:szCs w:val="24"/>
              </w:rPr>
              <w:t xml:space="preserve">. гепатита А, В и С), ВИЧ, полиомиелита, аденовирусов, вирусов «атипичной пневмонии» (SARS), «птичьего» гриппа H5N1, «свиного» гриппа, гриппа человека, герпеса и др.), патогенных грибов родов </w:t>
            </w:r>
            <w:proofErr w:type="spellStart"/>
            <w:r w:rsidRPr="0068095D">
              <w:rPr>
                <w:color w:val="000000"/>
                <w:sz w:val="24"/>
                <w:szCs w:val="24"/>
              </w:rPr>
              <w:t>Кандида</w:t>
            </w:r>
            <w:proofErr w:type="spellEnd"/>
            <w:r w:rsidRPr="0068095D">
              <w:rPr>
                <w:color w:val="000000"/>
                <w:sz w:val="24"/>
                <w:szCs w:val="24"/>
              </w:rPr>
              <w:t>, Трихофитон, плесневых</w:t>
            </w:r>
            <w:proofErr w:type="gramEnd"/>
            <w:r w:rsidRPr="0068095D">
              <w:rPr>
                <w:color w:val="000000"/>
                <w:sz w:val="24"/>
                <w:szCs w:val="24"/>
              </w:rPr>
              <w:t xml:space="preserve"> грибов; также средство должно обладать </w:t>
            </w:r>
            <w:proofErr w:type="spellStart"/>
            <w:r w:rsidRPr="0068095D">
              <w:rPr>
                <w:color w:val="000000"/>
                <w:sz w:val="24"/>
                <w:szCs w:val="24"/>
              </w:rPr>
              <w:t>овоцидными</w:t>
            </w:r>
            <w:proofErr w:type="spellEnd"/>
            <w:r w:rsidRPr="0068095D">
              <w:rPr>
                <w:color w:val="000000"/>
                <w:sz w:val="24"/>
                <w:szCs w:val="24"/>
              </w:rPr>
              <w:t xml:space="preserve"> свойствами в отношении возбудителей кишечных гельминтозов.</w:t>
            </w:r>
            <w:r w:rsidR="00B80C25">
              <w:rPr>
                <w:color w:val="000000"/>
                <w:sz w:val="24"/>
                <w:szCs w:val="24"/>
              </w:rPr>
              <w:t xml:space="preserve"> Средство должно быть предназначено для дезинфекции ИМН, совмещенная и не</w:t>
            </w:r>
            <w:r w:rsidR="00C35302">
              <w:rPr>
                <w:color w:val="000000"/>
                <w:sz w:val="24"/>
                <w:szCs w:val="24"/>
              </w:rPr>
              <w:t xml:space="preserve"> </w:t>
            </w:r>
            <w:r w:rsidR="00B80C25">
              <w:rPr>
                <w:color w:val="000000"/>
                <w:sz w:val="24"/>
                <w:szCs w:val="24"/>
              </w:rPr>
              <w:t xml:space="preserve">совмещенная </w:t>
            </w:r>
            <w:r w:rsidR="00C35302">
              <w:rPr>
                <w:color w:val="000000"/>
                <w:sz w:val="24"/>
                <w:szCs w:val="24"/>
              </w:rPr>
              <w:t xml:space="preserve">с ПСО, включая стоматологические инструменты, жесткие и гибкие эндоскопы и инструменты </w:t>
            </w:r>
            <w:r w:rsidR="00060439">
              <w:rPr>
                <w:color w:val="000000"/>
                <w:sz w:val="24"/>
                <w:szCs w:val="24"/>
              </w:rPr>
              <w:t>к ним ручным и механизированным сп</w:t>
            </w:r>
            <w:r w:rsidR="00CA555F">
              <w:rPr>
                <w:color w:val="000000"/>
                <w:sz w:val="24"/>
                <w:szCs w:val="24"/>
              </w:rPr>
              <w:t xml:space="preserve">особом: </w:t>
            </w:r>
            <w:proofErr w:type="spellStart"/>
            <w:r w:rsidR="00CA555F">
              <w:rPr>
                <w:color w:val="000000"/>
                <w:sz w:val="24"/>
                <w:szCs w:val="24"/>
              </w:rPr>
              <w:t>кювезы</w:t>
            </w:r>
            <w:proofErr w:type="spellEnd"/>
            <w:r w:rsidR="00CA555F">
              <w:rPr>
                <w:color w:val="000000"/>
                <w:sz w:val="24"/>
                <w:szCs w:val="24"/>
              </w:rPr>
              <w:t>, поверхности, отходы различного класса</w:t>
            </w:r>
            <w:r w:rsidR="000A6EF6">
              <w:rPr>
                <w:color w:val="000000"/>
                <w:sz w:val="24"/>
                <w:szCs w:val="24"/>
              </w:rPr>
              <w:t>, проведение генеральных уборок в ЛПУ.</w:t>
            </w:r>
            <w:r w:rsidR="000A6EF6">
              <w:t xml:space="preserve"> </w:t>
            </w:r>
            <w:r w:rsidR="000A6EF6" w:rsidRPr="000A6EF6">
              <w:rPr>
                <w:color w:val="000000"/>
                <w:sz w:val="24"/>
                <w:szCs w:val="24"/>
              </w:rPr>
              <w:t>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защиты,  не должно требоваться смывание с поверхностей.</w:t>
            </w:r>
          </w:p>
          <w:p w:rsidR="004301F4" w:rsidRPr="00992E84" w:rsidRDefault="000A6EF6" w:rsidP="00F34FAA">
            <w:pPr>
              <w:suppressAutoHyphens w:val="0"/>
              <w:jc w:val="both"/>
              <w:rPr>
                <w:color w:val="000000"/>
                <w:sz w:val="24"/>
                <w:szCs w:val="24"/>
              </w:rPr>
            </w:pPr>
            <w:r w:rsidRPr="000A6EF6">
              <w:rPr>
                <w:color w:val="000000"/>
                <w:sz w:val="24"/>
                <w:szCs w:val="24"/>
              </w:rPr>
              <w:t>Средство должно хорошо смешиваться с водой, сохранять свои свойства после замерзания и последующего оттаивания.</w:t>
            </w:r>
            <w:r w:rsidR="00257720" w:rsidRPr="00257720">
              <w:rPr>
                <w:rFonts w:eastAsiaTheme="minorEastAsia"/>
                <w:lang w:eastAsia="zh-TW"/>
              </w:rPr>
              <w:t xml:space="preserve"> </w:t>
            </w:r>
            <w:r w:rsidR="00257720" w:rsidRPr="00257720">
              <w:rPr>
                <w:color w:val="000000"/>
                <w:sz w:val="24"/>
                <w:szCs w:val="24"/>
              </w:rPr>
              <w:t>Срок годности средства не менее 5-ти лет, рабочих растворов не менее 24-х суток</w:t>
            </w:r>
            <w:r w:rsidR="00257720">
              <w:rPr>
                <w:color w:val="000000"/>
                <w:sz w:val="24"/>
                <w:szCs w:val="24"/>
              </w:rPr>
              <w:t>. Канистра 5 литр с дозирующей помпой.</w:t>
            </w:r>
            <w:r w:rsidR="00F2782C">
              <w:rPr>
                <w:color w:val="000000"/>
                <w:sz w:val="24"/>
                <w:szCs w:val="24"/>
              </w:rPr>
              <w:t xml:space="preserve"> </w:t>
            </w:r>
            <w:r w:rsidR="00F2782C" w:rsidRPr="00F2782C">
              <w:rPr>
                <w:color w:val="000000"/>
                <w:sz w:val="24"/>
                <w:szCs w:val="24"/>
              </w:rPr>
              <w:t>Потребительская упаковка средства должна содержать маркировку на казахском и русском языках</w:t>
            </w:r>
            <w:r w:rsidR="00F2782C">
              <w:rPr>
                <w:color w:val="000000"/>
                <w:sz w:val="24"/>
                <w:szCs w:val="24"/>
              </w:rPr>
              <w:t>.</w:t>
            </w:r>
          </w:p>
        </w:tc>
      </w:tr>
      <w:tr w:rsidR="004301F4" w:rsidRPr="00992E84" w:rsidTr="00980C08">
        <w:trPr>
          <w:trHeight w:val="195"/>
        </w:trPr>
        <w:tc>
          <w:tcPr>
            <w:tcW w:w="653" w:type="dxa"/>
            <w:vAlign w:val="center"/>
          </w:tcPr>
          <w:p w:rsidR="004301F4" w:rsidRPr="00992E84" w:rsidRDefault="004301F4" w:rsidP="005C2153">
            <w:pPr>
              <w:rPr>
                <w:sz w:val="24"/>
                <w:szCs w:val="24"/>
              </w:rPr>
            </w:pPr>
            <w:r w:rsidRPr="00992E84">
              <w:rPr>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Pr="00244550" w:rsidRDefault="004301F4" w:rsidP="004301F4">
            <w:pPr>
              <w:jc w:val="center"/>
              <w:rPr>
                <w:bCs/>
                <w:color w:val="000000"/>
                <w:sz w:val="22"/>
                <w:szCs w:val="22"/>
              </w:rPr>
            </w:pPr>
            <w:r w:rsidRPr="00244550">
              <w:rPr>
                <w:bCs/>
                <w:color w:val="000000"/>
                <w:sz w:val="22"/>
                <w:szCs w:val="22"/>
              </w:rPr>
              <w:t xml:space="preserve">Дезинфицирующее </w:t>
            </w:r>
            <w:r>
              <w:rPr>
                <w:bCs/>
                <w:color w:val="000000"/>
                <w:sz w:val="22"/>
                <w:szCs w:val="22"/>
              </w:rPr>
              <w:t>а</w:t>
            </w:r>
            <w:r w:rsidRPr="00244550">
              <w:rPr>
                <w:bCs/>
                <w:color w:val="000000"/>
                <w:sz w:val="22"/>
                <w:szCs w:val="22"/>
              </w:rPr>
              <w:t>нтисептическое средство</w:t>
            </w:r>
            <w:r>
              <w:rPr>
                <w:bCs/>
                <w:color w:val="000000"/>
                <w:sz w:val="22"/>
                <w:szCs w:val="22"/>
              </w:rPr>
              <w:t xml:space="preserve"> с дозирующей помпой 1 литр</w:t>
            </w:r>
          </w:p>
          <w:p w:rsidR="004301F4" w:rsidRDefault="004301F4" w:rsidP="004301F4">
            <w:pPr>
              <w:jc w:val="center"/>
              <w:rPr>
                <w:color w:val="000000"/>
                <w:sz w:val="22"/>
                <w:szCs w:val="22"/>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CB2067" w:rsidRPr="00CB2067" w:rsidRDefault="00CB2067" w:rsidP="00F34FAA">
            <w:pPr>
              <w:suppressAutoHyphens w:val="0"/>
              <w:jc w:val="both"/>
              <w:rPr>
                <w:color w:val="000000"/>
                <w:sz w:val="24"/>
                <w:szCs w:val="24"/>
              </w:rPr>
            </w:pPr>
            <w:r w:rsidRPr="00CB2067">
              <w:rPr>
                <w:color w:val="000000"/>
                <w:sz w:val="24"/>
                <w:szCs w:val="24"/>
              </w:rPr>
              <w:t xml:space="preserve">Дезинфицирующее средство представляет собой готовый </w:t>
            </w:r>
            <w:proofErr w:type="gramStart"/>
            <w:r w:rsidRPr="00CB2067">
              <w:rPr>
                <w:color w:val="000000"/>
                <w:sz w:val="24"/>
                <w:szCs w:val="24"/>
              </w:rPr>
              <w:t>к применению кожный антисептик в виде прозрачной жидкости от бесцветной до голубого цвета со специфическим запахом</w:t>
            </w:r>
            <w:proofErr w:type="gramEnd"/>
            <w:r w:rsidRPr="00CB2067">
              <w:rPr>
                <w:color w:val="000000"/>
                <w:sz w:val="24"/>
                <w:szCs w:val="24"/>
              </w:rPr>
              <w:t xml:space="preserve">. Средство обязательно должно содержать: </w:t>
            </w:r>
            <w:proofErr w:type="spellStart"/>
            <w:r w:rsidRPr="00CB2067">
              <w:rPr>
                <w:color w:val="000000"/>
                <w:sz w:val="24"/>
                <w:szCs w:val="24"/>
              </w:rPr>
              <w:t>Диметилкарбинол</w:t>
            </w:r>
            <w:proofErr w:type="spellEnd"/>
            <w:r w:rsidRPr="00CB2067">
              <w:rPr>
                <w:color w:val="000000"/>
                <w:sz w:val="24"/>
                <w:szCs w:val="24"/>
              </w:rPr>
              <w:t xml:space="preserve"> (68-72% об), </w:t>
            </w:r>
            <w:proofErr w:type="spellStart"/>
            <w:r w:rsidRPr="00CB2067">
              <w:rPr>
                <w:color w:val="000000"/>
                <w:sz w:val="24"/>
                <w:szCs w:val="24"/>
              </w:rPr>
              <w:t>Дезин</w:t>
            </w:r>
            <w:proofErr w:type="spellEnd"/>
            <w:r w:rsidRPr="00CB2067">
              <w:rPr>
                <w:color w:val="000000"/>
                <w:sz w:val="24"/>
                <w:szCs w:val="24"/>
              </w:rPr>
              <w:t xml:space="preserve"> – 2,5%,  очищенную воду. Средство не должно содержать производные фенола, перекись водорода, ЧАС. Средство должно обладать антимикробной активностью в отношении грамположительных (включая микобактерии туберкулеза) и грамотрицательных бактерий, грибов рода </w:t>
            </w:r>
            <w:proofErr w:type="spellStart"/>
            <w:r w:rsidRPr="00CB2067">
              <w:rPr>
                <w:color w:val="000000"/>
                <w:sz w:val="24"/>
                <w:szCs w:val="24"/>
              </w:rPr>
              <w:t>Кандида</w:t>
            </w:r>
            <w:proofErr w:type="spellEnd"/>
            <w:r w:rsidRPr="00CB2067">
              <w:rPr>
                <w:color w:val="000000"/>
                <w:sz w:val="24"/>
                <w:szCs w:val="24"/>
              </w:rPr>
              <w:t xml:space="preserve"> и Трихофитон, а также вирусов парентеральных гепатитов</w:t>
            </w:r>
            <w:proofErr w:type="gramStart"/>
            <w:r w:rsidRPr="00CB2067">
              <w:rPr>
                <w:color w:val="000000"/>
                <w:sz w:val="24"/>
                <w:szCs w:val="24"/>
              </w:rPr>
              <w:t xml:space="preserve"> В</w:t>
            </w:r>
            <w:proofErr w:type="gramEnd"/>
            <w:r w:rsidRPr="00CB2067">
              <w:rPr>
                <w:color w:val="000000"/>
                <w:sz w:val="24"/>
                <w:szCs w:val="24"/>
              </w:rPr>
              <w:t xml:space="preserve"> и С, ВИЧ, полиомиелита, простого герпеса, гриппа (включая вирусы гриппа А/НINI, А/Н5NI), аденовирусов. Средство должно обладать пролонгированным антимикробным действием до 3-х часов. Средство по параметрам острой токсичности должно относится не менее чем к 4 классу малоопасных веще</w:t>
            </w:r>
            <w:proofErr w:type="gramStart"/>
            <w:r w:rsidRPr="00CB2067">
              <w:rPr>
                <w:color w:val="000000"/>
                <w:sz w:val="24"/>
                <w:szCs w:val="24"/>
              </w:rPr>
              <w:t>ств пр</w:t>
            </w:r>
            <w:proofErr w:type="gramEnd"/>
            <w:r w:rsidRPr="00CB2067">
              <w:rPr>
                <w:color w:val="000000"/>
                <w:sz w:val="24"/>
                <w:szCs w:val="24"/>
              </w:rPr>
              <w:t xml:space="preserve">и введении в желудок и нанесении на кожу.                                                                                                                                    Средство должно быть разрешено к применению </w:t>
            </w:r>
            <w:proofErr w:type="gramStart"/>
            <w:r w:rsidRPr="00CB2067">
              <w:rPr>
                <w:color w:val="000000"/>
                <w:sz w:val="24"/>
                <w:szCs w:val="24"/>
              </w:rPr>
              <w:t>для</w:t>
            </w:r>
            <w:proofErr w:type="gramEnd"/>
            <w:r w:rsidRPr="00CB2067">
              <w:rPr>
                <w:color w:val="000000"/>
                <w:sz w:val="24"/>
                <w:szCs w:val="24"/>
              </w:rPr>
              <w:t xml:space="preserve">: </w:t>
            </w:r>
          </w:p>
          <w:p w:rsidR="00CB2067" w:rsidRPr="00CB2067" w:rsidRDefault="00CB2067" w:rsidP="00F34FAA">
            <w:pPr>
              <w:suppressAutoHyphens w:val="0"/>
              <w:jc w:val="both"/>
              <w:rPr>
                <w:color w:val="000000"/>
                <w:sz w:val="24"/>
                <w:szCs w:val="24"/>
              </w:rPr>
            </w:pPr>
            <w:r w:rsidRPr="00CB2067">
              <w:rPr>
                <w:color w:val="000000"/>
                <w:sz w:val="24"/>
                <w:szCs w:val="24"/>
              </w:rPr>
              <w:t>- гигиенической обработки рук</w:t>
            </w:r>
            <w:r w:rsidR="00891220">
              <w:rPr>
                <w:color w:val="000000"/>
                <w:sz w:val="24"/>
                <w:szCs w:val="24"/>
              </w:rPr>
              <w:t xml:space="preserve">, обработка рук хирургов, обработка </w:t>
            </w:r>
            <w:r w:rsidR="00891220">
              <w:rPr>
                <w:color w:val="000000"/>
                <w:sz w:val="24"/>
                <w:szCs w:val="24"/>
              </w:rPr>
              <w:lastRenderedPageBreak/>
              <w:t>операционного поля, обработка инъекционного поля.</w:t>
            </w:r>
            <w:r w:rsidRPr="00CB2067">
              <w:rPr>
                <w:color w:val="000000"/>
                <w:sz w:val="24"/>
                <w:szCs w:val="24"/>
              </w:rPr>
              <w:t xml:space="preserve"> </w:t>
            </w:r>
          </w:p>
          <w:p w:rsidR="00CB2067" w:rsidRPr="00CB2067" w:rsidRDefault="00CB2067" w:rsidP="00F34FAA">
            <w:pPr>
              <w:suppressAutoHyphens w:val="0"/>
              <w:jc w:val="both"/>
              <w:rPr>
                <w:color w:val="000000"/>
                <w:sz w:val="24"/>
                <w:szCs w:val="24"/>
              </w:rPr>
            </w:pPr>
            <w:r w:rsidRPr="00CB2067">
              <w:rPr>
                <w:color w:val="000000"/>
                <w:sz w:val="24"/>
                <w:szCs w:val="24"/>
              </w:rPr>
              <w:t>- для дезинфекции труднодоступных и небольших по площади поверхностей   в помещениях</w:t>
            </w:r>
            <w:r w:rsidR="00A55BD8">
              <w:rPr>
                <w:color w:val="000000"/>
                <w:sz w:val="24"/>
                <w:szCs w:val="24"/>
              </w:rPr>
              <w:t>.</w:t>
            </w:r>
          </w:p>
          <w:p w:rsidR="00CB2067" w:rsidRPr="00CB2067" w:rsidRDefault="00CB2067" w:rsidP="00F34FAA">
            <w:pPr>
              <w:suppressAutoHyphens w:val="0"/>
              <w:jc w:val="both"/>
              <w:rPr>
                <w:color w:val="000000"/>
                <w:sz w:val="24"/>
                <w:szCs w:val="24"/>
              </w:rPr>
            </w:pPr>
            <w:r w:rsidRPr="00CB2067">
              <w:rPr>
                <w:color w:val="000000"/>
                <w:sz w:val="24"/>
                <w:szCs w:val="24"/>
              </w:rPr>
              <w:t xml:space="preserve">Для дезинфекции поверхностей при бактериальных инфекциях время обеззараживания должно составлять не более 15 мин.; при туберкулезе, вирусных и грибковых инфекциях не более 30 минут. Для дезинфекции ИМН при бактериальных инфекциях время обеззараживания должно составлять не более 30 мин. способом погружения; при туберкулезе, вирусных и грибковых инфекциях - не более 30 мин. способом погружения.  Обработка перчаток при бактериальных (включая туберкулёз), грибковых и вирусных инфекциях – общее время обработки не более 30 секунд (включая время дезинфекционной выдержки); Время выдержки после окончания обработки операционного поля – не более 2 минут; после обработки инъекционного поля – не более 1 мин. </w:t>
            </w:r>
          </w:p>
          <w:p w:rsidR="004301F4" w:rsidRPr="00992E84" w:rsidRDefault="00CB2067" w:rsidP="00F2782C">
            <w:pPr>
              <w:suppressAutoHyphens w:val="0"/>
              <w:jc w:val="both"/>
              <w:rPr>
                <w:color w:val="000000"/>
                <w:sz w:val="24"/>
                <w:szCs w:val="24"/>
              </w:rPr>
            </w:pPr>
            <w:r w:rsidRPr="00CB2067">
              <w:rPr>
                <w:color w:val="000000"/>
                <w:sz w:val="24"/>
                <w:szCs w:val="24"/>
              </w:rPr>
              <w:t xml:space="preserve">Срок годности средства не менее 5-и лет. Средство должно быть расфасовано </w:t>
            </w:r>
            <w:proofErr w:type="gramStart"/>
            <w:r w:rsidRPr="00CB2067">
              <w:rPr>
                <w:color w:val="000000"/>
                <w:sz w:val="24"/>
                <w:szCs w:val="24"/>
              </w:rPr>
              <w:t>в</w:t>
            </w:r>
            <w:proofErr w:type="gramEnd"/>
            <w:r w:rsidRPr="00CB2067">
              <w:rPr>
                <w:color w:val="000000"/>
                <w:sz w:val="24"/>
                <w:szCs w:val="24"/>
              </w:rPr>
              <w:t xml:space="preserve"> флакон объемом не менее 1л с дозирующей помпой. Потребительская упаковка средства должна содержать маркировку на казахском и русском языке.</w:t>
            </w:r>
          </w:p>
        </w:tc>
      </w:tr>
      <w:tr w:rsidR="004301F4" w:rsidRPr="00992E84" w:rsidTr="00980C08">
        <w:trPr>
          <w:trHeight w:val="195"/>
        </w:trPr>
        <w:tc>
          <w:tcPr>
            <w:tcW w:w="653" w:type="dxa"/>
            <w:vAlign w:val="center"/>
          </w:tcPr>
          <w:p w:rsidR="004301F4" w:rsidRPr="00992E84" w:rsidRDefault="004301F4" w:rsidP="005C2153">
            <w:pPr>
              <w:rPr>
                <w:sz w:val="24"/>
                <w:szCs w:val="24"/>
              </w:rPr>
            </w:pPr>
            <w:r>
              <w:rPr>
                <w:sz w:val="24"/>
                <w:szCs w:val="24"/>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F4" w:rsidRDefault="004301F4" w:rsidP="004301F4">
            <w:pPr>
              <w:jc w:val="center"/>
              <w:rPr>
                <w:color w:val="000000"/>
                <w:sz w:val="22"/>
                <w:szCs w:val="22"/>
              </w:rPr>
            </w:pPr>
            <w:r>
              <w:rPr>
                <w:color w:val="000000"/>
                <w:sz w:val="22"/>
                <w:szCs w:val="22"/>
              </w:rPr>
              <w:t>Дезинфицирующее средство (концентрат) с дозирующей помпой 5 л.</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F44983" w:rsidRPr="00F44983" w:rsidRDefault="00A06755" w:rsidP="00F34FAA">
            <w:pPr>
              <w:suppressAutoHyphens w:val="0"/>
              <w:jc w:val="both"/>
              <w:rPr>
                <w:color w:val="000000"/>
                <w:sz w:val="24"/>
                <w:szCs w:val="24"/>
              </w:rPr>
            </w:pPr>
            <w:r w:rsidRPr="00A06755">
              <w:rPr>
                <w:color w:val="000000"/>
                <w:sz w:val="24"/>
                <w:szCs w:val="24"/>
              </w:rPr>
              <w:t>Дезинфицирующее средство (концентрат) должно представлять собой прозрачную жидкость оранжевого цвета.  Должно обязательно содержать в своем составе в качестве АДВ: 1-Деканамминиум</w:t>
            </w:r>
            <w:r w:rsidRPr="00A06755">
              <w:rPr>
                <w:bCs/>
                <w:iCs/>
                <w:color w:val="000000"/>
                <w:sz w:val="24"/>
                <w:szCs w:val="24"/>
              </w:rPr>
              <w:t xml:space="preserve"> -</w:t>
            </w:r>
            <w:r w:rsidRPr="00A06755">
              <w:rPr>
                <w:color w:val="000000"/>
                <w:sz w:val="24"/>
                <w:szCs w:val="24"/>
              </w:rPr>
              <w:t>3,966%</w:t>
            </w:r>
            <w:r w:rsidRPr="00A06755">
              <w:rPr>
                <w:bCs/>
                <w:iCs/>
                <w:color w:val="000000"/>
                <w:sz w:val="24"/>
                <w:szCs w:val="24"/>
              </w:rPr>
              <w:t xml:space="preserve">   и  </w:t>
            </w:r>
            <w:r w:rsidRPr="00A06755">
              <w:rPr>
                <w:color w:val="000000"/>
                <w:sz w:val="24"/>
                <w:szCs w:val="24"/>
              </w:rPr>
              <w:t xml:space="preserve">  </w:t>
            </w:r>
            <w:r w:rsidRPr="00A06755">
              <w:rPr>
                <w:bCs/>
                <w:color w:val="000000"/>
                <w:sz w:val="24"/>
                <w:szCs w:val="24"/>
              </w:rPr>
              <w:t>N-Алкил-N,N-</w:t>
            </w:r>
            <w:proofErr w:type="spellStart"/>
            <w:r w:rsidRPr="00A06755">
              <w:rPr>
                <w:bCs/>
                <w:color w:val="000000"/>
                <w:sz w:val="24"/>
                <w:szCs w:val="24"/>
              </w:rPr>
              <w:t>диметилбензолметанамоний</w:t>
            </w:r>
            <w:proofErr w:type="spellEnd"/>
            <w:r w:rsidRPr="00A06755">
              <w:rPr>
                <w:bCs/>
                <w:color w:val="000000"/>
                <w:sz w:val="24"/>
                <w:szCs w:val="24"/>
              </w:rPr>
              <w:t xml:space="preserve"> хлорид – </w:t>
            </w:r>
            <w:r w:rsidRPr="00A06755">
              <w:rPr>
                <w:color w:val="000000"/>
                <w:sz w:val="24"/>
                <w:szCs w:val="24"/>
              </w:rPr>
              <w:t>2,634</w:t>
            </w:r>
            <w:r w:rsidRPr="00A06755">
              <w:rPr>
                <w:bCs/>
                <w:color w:val="000000"/>
                <w:sz w:val="24"/>
                <w:szCs w:val="24"/>
              </w:rPr>
              <w:t>%</w:t>
            </w:r>
            <w:r w:rsidRPr="00A06755">
              <w:rPr>
                <w:bCs/>
                <w:iCs/>
                <w:color w:val="000000"/>
                <w:sz w:val="24"/>
                <w:szCs w:val="24"/>
              </w:rPr>
              <w:t xml:space="preserve"> , ПАВ и функциональные компоненты.</w:t>
            </w:r>
            <w:r w:rsidRPr="00A06755">
              <w:rPr>
                <w:color w:val="000000"/>
                <w:sz w:val="24"/>
                <w:szCs w:val="24"/>
              </w:rPr>
              <w:t xml:space="preserve"> Не должно содержать в составе активного хлора, кислорода, фенолов, альдегидов, </w:t>
            </w:r>
            <w:proofErr w:type="spellStart"/>
            <w:r w:rsidRPr="00A06755">
              <w:rPr>
                <w:color w:val="000000"/>
                <w:sz w:val="24"/>
                <w:szCs w:val="24"/>
              </w:rPr>
              <w:t>гуанидов</w:t>
            </w:r>
            <w:proofErr w:type="spellEnd"/>
            <w:r w:rsidRPr="00A06755">
              <w:rPr>
                <w:color w:val="000000"/>
                <w:sz w:val="24"/>
                <w:szCs w:val="24"/>
              </w:rPr>
              <w:t>.  рН средства должен быть в интервале 9,0±0,5</w:t>
            </w:r>
            <w:r w:rsidR="006C4E8B">
              <w:rPr>
                <w:color w:val="000000"/>
                <w:sz w:val="24"/>
                <w:szCs w:val="24"/>
              </w:rPr>
              <w:t>.</w:t>
            </w:r>
            <w:r w:rsidR="00F44983" w:rsidRPr="00F44983">
              <w:rPr>
                <w:color w:val="000000"/>
                <w:sz w:val="24"/>
                <w:szCs w:val="24"/>
              </w:rPr>
              <w:t xml:space="preserve">  Средство должно обладать утвержденными режимами:                                                                                </w:t>
            </w:r>
          </w:p>
          <w:p w:rsidR="00F44983" w:rsidRPr="00F44983" w:rsidRDefault="00F44983" w:rsidP="00F34FAA">
            <w:pPr>
              <w:suppressAutoHyphens w:val="0"/>
              <w:jc w:val="both"/>
              <w:rPr>
                <w:color w:val="000000"/>
                <w:sz w:val="24"/>
                <w:szCs w:val="24"/>
              </w:rPr>
            </w:pPr>
            <w:r w:rsidRPr="00F44983">
              <w:rPr>
                <w:color w:val="000000"/>
                <w:sz w:val="24"/>
                <w:szCs w:val="24"/>
              </w:rPr>
              <w:t xml:space="preserve"> - Дезинфекции поверхностей в отношении вирусов, при этом наличие режима с интервалом времени экспозиции от 15 минут до 90 минут обязательно, а рабочий раствор средства должен содержать не менее 0,0135% ЧАС                                                                                                                                   </w:t>
            </w:r>
          </w:p>
          <w:p w:rsidR="00F44983" w:rsidRPr="00F44983" w:rsidRDefault="00F44983" w:rsidP="00F34FAA">
            <w:pPr>
              <w:suppressAutoHyphens w:val="0"/>
              <w:jc w:val="both"/>
              <w:rPr>
                <w:color w:val="000000"/>
                <w:sz w:val="24"/>
                <w:szCs w:val="24"/>
              </w:rPr>
            </w:pPr>
            <w:r w:rsidRPr="00F44983">
              <w:rPr>
                <w:color w:val="000000"/>
                <w:sz w:val="24"/>
                <w:szCs w:val="24"/>
              </w:rPr>
              <w:t xml:space="preserve">  -       Дезинфекции ИМН, не совмещенной с ПСО, в отношении вирусов, при этом обязательно наличие режима применения с временем экспозиции, лежащим в диапазоне от </w:t>
            </w:r>
            <w:proofErr w:type="spellStart"/>
            <w:proofErr w:type="gramStart"/>
            <w:r w:rsidRPr="00F44983">
              <w:rPr>
                <w:color w:val="000000"/>
                <w:sz w:val="24"/>
                <w:szCs w:val="24"/>
              </w:rPr>
              <w:t>от</w:t>
            </w:r>
            <w:proofErr w:type="spellEnd"/>
            <w:proofErr w:type="gramEnd"/>
            <w:r w:rsidRPr="00F44983">
              <w:rPr>
                <w:color w:val="000000"/>
                <w:sz w:val="24"/>
                <w:szCs w:val="24"/>
              </w:rPr>
              <w:t xml:space="preserve"> 10 минут до 30минут обязательно, а рабочий раствор средства должен содержать не менее 0,0135% ЧАС</w:t>
            </w:r>
            <w:r w:rsidR="002855FA">
              <w:rPr>
                <w:color w:val="000000"/>
                <w:sz w:val="24"/>
                <w:szCs w:val="24"/>
              </w:rPr>
              <w:t>.</w:t>
            </w:r>
            <w:r w:rsidRPr="00F44983">
              <w:rPr>
                <w:color w:val="000000"/>
                <w:sz w:val="24"/>
                <w:szCs w:val="24"/>
              </w:rPr>
              <w:t xml:space="preserve">                       </w:t>
            </w:r>
          </w:p>
          <w:p w:rsidR="00F44983" w:rsidRPr="00F44983" w:rsidRDefault="00F44983" w:rsidP="00F34FAA">
            <w:pPr>
              <w:suppressAutoHyphens w:val="0"/>
              <w:jc w:val="both"/>
              <w:rPr>
                <w:color w:val="000000"/>
                <w:sz w:val="24"/>
                <w:szCs w:val="24"/>
              </w:rPr>
            </w:pPr>
            <w:r w:rsidRPr="00F44983">
              <w:rPr>
                <w:color w:val="000000"/>
                <w:sz w:val="24"/>
                <w:szCs w:val="24"/>
              </w:rPr>
              <w:t xml:space="preserve">- Дезинфекции ИМН, совмещенной с ПСО, при этом необходимо, чтобы средство </w:t>
            </w:r>
            <w:proofErr w:type="gramStart"/>
            <w:r w:rsidRPr="00F44983">
              <w:rPr>
                <w:color w:val="000000"/>
                <w:sz w:val="24"/>
                <w:szCs w:val="24"/>
              </w:rPr>
              <w:t>имело режим применения с экспозицией в пределах от 30 минут до 90 минут и при этом рабочий раствор средства</w:t>
            </w:r>
            <w:r w:rsidR="002855FA">
              <w:rPr>
                <w:color w:val="000000"/>
                <w:sz w:val="24"/>
                <w:szCs w:val="24"/>
              </w:rPr>
              <w:t xml:space="preserve">  содержал</w:t>
            </w:r>
            <w:proofErr w:type="gramEnd"/>
            <w:r w:rsidR="002855FA">
              <w:rPr>
                <w:color w:val="000000"/>
                <w:sz w:val="24"/>
                <w:szCs w:val="24"/>
              </w:rPr>
              <w:t xml:space="preserve"> не менее 0,0535% ЧАС.</w:t>
            </w:r>
            <w:r w:rsidRPr="00F44983">
              <w:rPr>
                <w:color w:val="000000"/>
                <w:sz w:val="24"/>
                <w:szCs w:val="24"/>
              </w:rPr>
              <w:t xml:space="preserve">                                                                                                                        </w:t>
            </w:r>
          </w:p>
          <w:p w:rsidR="00F44983" w:rsidRDefault="00F44983" w:rsidP="00F34FAA">
            <w:pPr>
              <w:suppressAutoHyphens w:val="0"/>
              <w:jc w:val="both"/>
              <w:rPr>
                <w:color w:val="000000"/>
                <w:sz w:val="24"/>
                <w:szCs w:val="24"/>
              </w:rPr>
            </w:pPr>
            <w:r w:rsidRPr="00F44983">
              <w:rPr>
                <w:color w:val="000000"/>
                <w:sz w:val="24"/>
                <w:szCs w:val="24"/>
              </w:rPr>
              <w:t xml:space="preserve"> - ПСО (</w:t>
            </w:r>
            <w:proofErr w:type="spellStart"/>
            <w:r w:rsidRPr="00F44983">
              <w:rPr>
                <w:color w:val="000000"/>
                <w:sz w:val="24"/>
                <w:szCs w:val="24"/>
              </w:rPr>
              <w:t>предстерилизационной</w:t>
            </w:r>
            <w:proofErr w:type="spellEnd"/>
            <w:r w:rsidRPr="00F44983">
              <w:rPr>
                <w:color w:val="000000"/>
                <w:sz w:val="24"/>
                <w:szCs w:val="24"/>
              </w:rPr>
              <w:t xml:space="preserve"> очистки), при этом средство обязательно должно иметь режим применения с экспозицией, лежащей в интервале от 10 минут до 30 минут, а рабочий раствор должен содержать не менее 0,0025% ЧАС</w:t>
            </w:r>
            <w:r w:rsidR="002855FA">
              <w:rPr>
                <w:color w:val="000000"/>
                <w:sz w:val="24"/>
                <w:szCs w:val="24"/>
              </w:rPr>
              <w:t>.</w:t>
            </w:r>
            <w:r w:rsidRPr="00F44983">
              <w:rPr>
                <w:color w:val="000000"/>
                <w:sz w:val="24"/>
                <w:szCs w:val="24"/>
              </w:rPr>
              <w:t xml:space="preserve">   </w:t>
            </w:r>
          </w:p>
          <w:p w:rsidR="002855FA" w:rsidRDefault="002855FA" w:rsidP="00F34FAA">
            <w:pPr>
              <w:suppressAutoHyphens w:val="0"/>
              <w:jc w:val="both"/>
              <w:rPr>
                <w:color w:val="000000"/>
                <w:sz w:val="24"/>
                <w:szCs w:val="24"/>
              </w:rPr>
            </w:pPr>
            <w:r>
              <w:rPr>
                <w:color w:val="000000"/>
                <w:sz w:val="24"/>
                <w:szCs w:val="24"/>
              </w:rPr>
              <w:t>-</w:t>
            </w:r>
            <w:r w:rsidR="00F44983" w:rsidRPr="00F44983">
              <w:rPr>
                <w:color w:val="000000"/>
                <w:sz w:val="24"/>
                <w:szCs w:val="24"/>
              </w:rPr>
              <w:t>Дезинфекции медицинских отходов группы</w:t>
            </w:r>
            <w:proofErr w:type="gramStart"/>
            <w:r w:rsidR="00F44983" w:rsidRPr="00F44983">
              <w:rPr>
                <w:color w:val="000000"/>
                <w:sz w:val="24"/>
                <w:szCs w:val="24"/>
              </w:rPr>
              <w:t xml:space="preserve"> Б</w:t>
            </w:r>
            <w:proofErr w:type="gramEnd"/>
            <w:r w:rsidR="00F44983" w:rsidRPr="00F44983">
              <w:rPr>
                <w:color w:val="000000"/>
                <w:sz w:val="24"/>
                <w:szCs w:val="24"/>
              </w:rPr>
              <w:t>, при этом наличие режима с интервалом времени экспозиции от 15 минут до 90 минут обязательно, а рабочий раствор средства должен содержать не менее 0,0665% ЧАС</w:t>
            </w:r>
            <w:r>
              <w:rPr>
                <w:color w:val="000000"/>
                <w:sz w:val="24"/>
                <w:szCs w:val="24"/>
              </w:rPr>
              <w:t>.</w:t>
            </w:r>
            <w:r w:rsidR="00F44983" w:rsidRPr="00F44983">
              <w:rPr>
                <w:color w:val="000000"/>
                <w:sz w:val="24"/>
                <w:szCs w:val="24"/>
              </w:rPr>
              <w:t xml:space="preserve">                                                                                                                                             - Проведение генеральных уборок должно проводиться в один этап  в отношении вирусов, при этом в обязательном порядке  время экспозиции должно лежать в диапазоне от 15 минут до 60 минут, а рабочий раствор средства в этом режиме применения должен содержать не менее 0,075</w:t>
            </w:r>
            <w:r>
              <w:rPr>
                <w:color w:val="000000"/>
                <w:sz w:val="24"/>
                <w:szCs w:val="24"/>
              </w:rPr>
              <w:t>5% ЧАС.</w:t>
            </w:r>
            <w:r w:rsidR="00F44983" w:rsidRPr="00F44983">
              <w:rPr>
                <w:color w:val="000000"/>
                <w:sz w:val="24"/>
                <w:szCs w:val="24"/>
              </w:rPr>
              <w:t xml:space="preserve">   </w:t>
            </w:r>
          </w:p>
          <w:p w:rsidR="004301F4" w:rsidRPr="00992E84" w:rsidRDefault="00F44983" w:rsidP="00F34FAA">
            <w:pPr>
              <w:suppressAutoHyphens w:val="0"/>
              <w:jc w:val="both"/>
              <w:rPr>
                <w:color w:val="000000"/>
                <w:sz w:val="24"/>
                <w:szCs w:val="24"/>
              </w:rPr>
            </w:pPr>
            <w:r w:rsidRPr="00F44983">
              <w:rPr>
                <w:color w:val="000000"/>
                <w:sz w:val="24"/>
                <w:szCs w:val="24"/>
              </w:rPr>
              <w:lastRenderedPageBreak/>
              <w:t xml:space="preserve"> </w:t>
            </w:r>
            <w:r w:rsidR="002855FA" w:rsidRPr="002855FA">
              <w:rPr>
                <w:color w:val="000000"/>
                <w:sz w:val="24"/>
                <w:szCs w:val="24"/>
              </w:rPr>
              <w:t>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защиты,  не должно требоваться смывание с поверхностей.                                                                                                                                                                  Средство должно хорошо смешиваться с водой, иметь</w:t>
            </w:r>
            <w:r w:rsidR="002855FA">
              <w:rPr>
                <w:color w:val="000000"/>
                <w:sz w:val="24"/>
                <w:szCs w:val="24"/>
              </w:rPr>
              <w:t xml:space="preserve"> реологические свойства. </w:t>
            </w:r>
            <w:r w:rsidR="002855FA" w:rsidRPr="002855FA">
              <w:rPr>
                <w:color w:val="000000"/>
                <w:sz w:val="24"/>
                <w:szCs w:val="24"/>
              </w:rPr>
              <w:t>Срок годности средства не менее 5-ти лет, рабочих растворов не менее 28-ми суток</w:t>
            </w:r>
            <w:r w:rsidR="00F2782C">
              <w:rPr>
                <w:color w:val="000000"/>
                <w:sz w:val="24"/>
                <w:szCs w:val="24"/>
              </w:rPr>
              <w:t xml:space="preserve">. </w:t>
            </w:r>
            <w:r w:rsidRPr="00F44983">
              <w:rPr>
                <w:color w:val="000000"/>
                <w:sz w:val="24"/>
                <w:szCs w:val="24"/>
              </w:rPr>
              <w:t xml:space="preserve">  </w:t>
            </w:r>
            <w:r w:rsidR="00F2782C" w:rsidRPr="00F2782C">
              <w:rPr>
                <w:color w:val="000000"/>
                <w:sz w:val="24"/>
                <w:szCs w:val="24"/>
              </w:rPr>
              <w:t>Потребительская упаковка средства должна содержать маркировку на казахском и русском языках</w:t>
            </w:r>
            <w:r w:rsidR="00F2782C">
              <w:rPr>
                <w:color w:val="000000"/>
                <w:sz w:val="24"/>
                <w:szCs w:val="24"/>
              </w:rPr>
              <w:t>.</w:t>
            </w:r>
            <w:r w:rsidRPr="00F44983">
              <w:rPr>
                <w:color w:val="000000"/>
                <w:sz w:val="24"/>
                <w:szCs w:val="24"/>
              </w:rPr>
              <w:t xml:space="preserve">                                                                                                                                                                                                                                                                                          </w:t>
            </w:r>
          </w:p>
        </w:tc>
      </w:tr>
    </w:tbl>
    <w:p w:rsidR="00A16479" w:rsidRDefault="00A16479"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86744" w:rsidRDefault="00D86744"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9187A" w:rsidRDefault="00D9187A" w:rsidP="009D5685">
      <w:pPr>
        <w:rPr>
          <w:sz w:val="24"/>
          <w:szCs w:val="24"/>
        </w:rPr>
      </w:pPr>
    </w:p>
    <w:p w:rsidR="00D86744" w:rsidRDefault="00D86744" w:rsidP="009D5685">
      <w:pPr>
        <w:rPr>
          <w:sz w:val="24"/>
          <w:szCs w:val="24"/>
        </w:rPr>
      </w:pPr>
    </w:p>
    <w:p w:rsidR="00D86744" w:rsidRPr="006F46C0" w:rsidRDefault="00D86744" w:rsidP="009D5685">
      <w:pPr>
        <w:rPr>
          <w:sz w:val="24"/>
          <w:szCs w:val="24"/>
        </w:rPr>
      </w:pPr>
    </w:p>
    <w:p w:rsidR="009D5685" w:rsidRPr="006F46C0" w:rsidRDefault="009D5685" w:rsidP="009D5685">
      <w:pPr>
        <w:pStyle w:val="a9"/>
        <w:spacing w:before="0" w:beforeAutospacing="0" w:after="0" w:afterAutospacing="0"/>
        <w:jc w:val="right"/>
      </w:pPr>
      <w:r w:rsidRPr="006F46C0">
        <w:t>Приложение 3</w:t>
      </w:r>
      <w:r w:rsidRPr="006F46C0">
        <w:br/>
        <w:t xml:space="preserve">к Тендерной документации </w:t>
      </w:r>
    </w:p>
    <w:p w:rsidR="009D5685" w:rsidRPr="006F46C0" w:rsidRDefault="009D5685" w:rsidP="009D568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9D5685" w:rsidRPr="006F46C0" w:rsidTr="009D5685">
        <w:trPr>
          <w:trHeight w:val="416"/>
        </w:trPr>
        <w:tc>
          <w:tcPr>
            <w:tcW w:w="9747" w:type="dxa"/>
            <w:shd w:val="clear" w:color="auto" w:fill="EDFFE7"/>
          </w:tcPr>
          <w:p w:rsidR="009D5685" w:rsidRPr="006F46C0" w:rsidRDefault="009D5685" w:rsidP="009D5685">
            <w:pPr>
              <w:pStyle w:val="a9"/>
              <w:spacing w:before="0" w:beforeAutospacing="0" w:after="0" w:afterAutospacing="0"/>
              <w:jc w:val="center"/>
              <w:rPr>
                <w:lang w:eastAsia="x-none"/>
              </w:rPr>
            </w:pPr>
            <w:r w:rsidRPr="006F46C0">
              <w:rPr>
                <w:rStyle w:val="af8"/>
              </w:rPr>
              <w:t>Типовой договор о закупках товаров</w:t>
            </w:r>
          </w:p>
        </w:tc>
      </w:tr>
      <w:tr w:rsidR="009D5685" w:rsidRPr="006F46C0" w:rsidTr="009D5685">
        <w:tc>
          <w:tcPr>
            <w:tcW w:w="9747" w:type="dxa"/>
            <w:shd w:val="clear" w:color="auto" w:fill="auto"/>
          </w:tcPr>
          <w:p w:rsidR="009D5685" w:rsidRPr="00992E84" w:rsidRDefault="009D5685" w:rsidP="009D5685">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9D5685" w:rsidRPr="006F46C0" w:rsidTr="009D5685">
        <w:tc>
          <w:tcPr>
            <w:tcW w:w="9747" w:type="dxa"/>
            <w:shd w:val="clear" w:color="auto" w:fill="auto"/>
          </w:tcPr>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9D5685" w:rsidRPr="00992E84" w:rsidRDefault="009D5685" w:rsidP="009D5685">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9D5685" w:rsidRPr="00992E84" w:rsidRDefault="009D5685" w:rsidP="009D5685">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9D5685" w:rsidRPr="00992E84" w:rsidRDefault="009D5685" w:rsidP="009D5685">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9D5685" w:rsidRPr="00992E84" w:rsidRDefault="009D5685" w:rsidP="009D5685">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9D5685" w:rsidRPr="00992E84" w:rsidRDefault="009D5685" w:rsidP="009D5685">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9D5685" w:rsidRPr="00992E84" w:rsidRDefault="009D5685" w:rsidP="009D5685">
            <w:pPr>
              <w:jc w:val="both"/>
              <w:rPr>
                <w:sz w:val="24"/>
                <w:szCs w:val="24"/>
                <w:lang w:val="x-none"/>
              </w:rPr>
            </w:pPr>
          </w:p>
        </w:tc>
      </w:tr>
      <w:tr w:rsidR="009D5685" w:rsidRPr="006F46C0" w:rsidTr="009D5685">
        <w:trPr>
          <w:trHeight w:val="311"/>
        </w:trPr>
        <w:tc>
          <w:tcPr>
            <w:tcW w:w="9747" w:type="dxa"/>
            <w:shd w:val="clear" w:color="auto" w:fill="EDFFE7"/>
          </w:tcPr>
          <w:p w:rsidR="009D5685" w:rsidRPr="006F46C0" w:rsidRDefault="009D5685" w:rsidP="009D5685">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9D5685" w:rsidRPr="006F46C0" w:rsidTr="009D5685">
        <w:tc>
          <w:tcPr>
            <w:tcW w:w="9747" w:type="dxa"/>
            <w:shd w:val="clear" w:color="auto" w:fill="auto"/>
          </w:tcPr>
          <w:p w:rsidR="009D5685" w:rsidRPr="006F46C0" w:rsidRDefault="009D5685" w:rsidP="009D5685">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9D5685" w:rsidRPr="006F46C0" w:rsidRDefault="009D5685" w:rsidP="009D5685">
            <w:pPr>
              <w:pStyle w:val="a9"/>
              <w:numPr>
                <w:ilvl w:val="0"/>
                <w:numId w:val="10"/>
              </w:numPr>
              <w:tabs>
                <w:tab w:val="left" w:pos="461"/>
              </w:tabs>
              <w:spacing w:before="0" w:beforeAutospacing="0" w:after="0" w:afterAutospacing="0"/>
              <w:ind w:left="0" w:firstLine="0"/>
              <w:jc w:val="both"/>
            </w:pPr>
            <w:r w:rsidRPr="006F46C0">
              <w:t>Настоящий Договор;</w:t>
            </w:r>
          </w:p>
          <w:p w:rsidR="009D5685" w:rsidRPr="006F46C0" w:rsidRDefault="009D5685" w:rsidP="009D5685">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9D5685" w:rsidRPr="006F46C0" w:rsidRDefault="009D5685" w:rsidP="009D5685">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9D5685" w:rsidRPr="006F46C0" w:rsidRDefault="009D5685" w:rsidP="009D5685">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9D5685" w:rsidRPr="006F46C0" w:rsidTr="009D5685">
        <w:trPr>
          <w:trHeight w:val="206"/>
        </w:trPr>
        <w:tc>
          <w:tcPr>
            <w:tcW w:w="9747" w:type="dxa"/>
            <w:shd w:val="clear" w:color="auto" w:fill="EDFFE7"/>
          </w:tcPr>
          <w:p w:rsidR="009D5685" w:rsidRPr="006F46C0" w:rsidRDefault="009D5685" w:rsidP="009D5685">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9D5685" w:rsidRPr="006F46C0" w:rsidTr="009D5685">
        <w:tc>
          <w:tcPr>
            <w:tcW w:w="9747" w:type="dxa"/>
            <w:shd w:val="clear" w:color="auto" w:fill="auto"/>
          </w:tcPr>
          <w:p w:rsidR="009D5685" w:rsidRPr="006F46C0" w:rsidRDefault="009D5685" w:rsidP="009D5685">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9D5685" w:rsidRPr="006F46C0" w:rsidTr="009D5685">
        <w:tc>
          <w:tcPr>
            <w:tcW w:w="9747" w:type="dxa"/>
            <w:shd w:val="clear" w:color="auto" w:fill="auto"/>
          </w:tcPr>
          <w:p w:rsidR="009D5685" w:rsidRPr="006F46C0" w:rsidRDefault="009D5685" w:rsidP="009D5685">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9D5685" w:rsidRPr="006F46C0" w:rsidTr="009D5685">
        <w:tc>
          <w:tcPr>
            <w:tcW w:w="9747" w:type="dxa"/>
            <w:shd w:val="clear" w:color="auto" w:fill="auto"/>
          </w:tcPr>
          <w:p w:rsidR="009D5685" w:rsidRPr="006F46C0" w:rsidRDefault="009D5685" w:rsidP="009D5685">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9D5685" w:rsidRPr="006F46C0" w:rsidTr="009D5685">
        <w:tc>
          <w:tcPr>
            <w:tcW w:w="9747" w:type="dxa"/>
            <w:shd w:val="clear" w:color="auto" w:fill="auto"/>
          </w:tcPr>
          <w:p w:rsidR="009D5685" w:rsidRPr="006F46C0" w:rsidRDefault="009D5685" w:rsidP="009D5685">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9D5685" w:rsidRPr="006F46C0" w:rsidTr="009D5685">
        <w:tc>
          <w:tcPr>
            <w:tcW w:w="9747" w:type="dxa"/>
            <w:shd w:val="clear" w:color="auto" w:fill="auto"/>
          </w:tcPr>
          <w:p w:rsidR="009D5685" w:rsidRPr="006F46C0" w:rsidRDefault="009D5685" w:rsidP="009D5685">
            <w:pPr>
              <w:pStyle w:val="a9"/>
              <w:numPr>
                <w:ilvl w:val="0"/>
                <w:numId w:val="9"/>
              </w:numPr>
              <w:tabs>
                <w:tab w:val="left" w:pos="461"/>
              </w:tabs>
              <w:spacing w:before="0" w:beforeAutospacing="0" w:after="0" w:afterAutospacing="0"/>
              <w:ind w:left="0" w:firstLine="0"/>
              <w:jc w:val="both"/>
            </w:pPr>
            <w:r w:rsidRPr="006F46C0">
              <w:rPr>
                <w:b/>
              </w:rPr>
              <w:lastRenderedPageBreak/>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9D5685" w:rsidRPr="006F46C0" w:rsidTr="009D5685">
        <w:tc>
          <w:tcPr>
            <w:tcW w:w="9747" w:type="dxa"/>
            <w:shd w:val="clear" w:color="auto" w:fill="auto"/>
          </w:tcPr>
          <w:p w:rsidR="009D5685" w:rsidRPr="006F46C0" w:rsidRDefault="009D5685" w:rsidP="009D5685">
            <w:pPr>
              <w:pStyle w:val="a9"/>
              <w:numPr>
                <w:ilvl w:val="0"/>
                <w:numId w:val="9"/>
              </w:numPr>
              <w:tabs>
                <w:tab w:val="left" w:pos="461"/>
              </w:tabs>
              <w:spacing w:before="0" w:beforeAutospacing="0" w:after="0" w:afterAutospacing="0"/>
              <w:ind w:left="0" w:firstLine="0"/>
              <w:jc w:val="both"/>
              <w:rPr>
                <w:b/>
              </w:rPr>
            </w:pPr>
            <w:r w:rsidRPr="006F46C0">
              <w:t xml:space="preserve">Заказчик – </w:t>
            </w:r>
            <w:r>
              <w:t>АО «Национальный медицинский университет»</w:t>
            </w:r>
          </w:p>
        </w:tc>
      </w:tr>
      <w:tr w:rsidR="009D5685" w:rsidRPr="006F46C0" w:rsidTr="009D5685">
        <w:tc>
          <w:tcPr>
            <w:tcW w:w="9747" w:type="dxa"/>
            <w:shd w:val="clear" w:color="auto" w:fill="auto"/>
          </w:tcPr>
          <w:p w:rsidR="009D5685" w:rsidRPr="006F46C0" w:rsidRDefault="009D5685" w:rsidP="009D5685">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9D5685" w:rsidRPr="006F46C0" w:rsidTr="009D5685">
        <w:trPr>
          <w:trHeight w:val="291"/>
        </w:trPr>
        <w:tc>
          <w:tcPr>
            <w:tcW w:w="9747" w:type="dxa"/>
            <w:shd w:val="clear" w:color="auto" w:fill="EDFFE7"/>
          </w:tcPr>
          <w:p w:rsidR="009D5685" w:rsidRPr="006F46C0" w:rsidRDefault="009D5685" w:rsidP="009D5685">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9D5685" w:rsidRPr="006F46C0" w:rsidTr="009D5685">
        <w:tc>
          <w:tcPr>
            <w:tcW w:w="9747" w:type="dxa"/>
            <w:shd w:val="clear" w:color="auto" w:fill="auto"/>
          </w:tcPr>
          <w:p w:rsidR="009D5685" w:rsidRPr="006F46C0" w:rsidRDefault="009D5685" w:rsidP="009D5685">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9D5685" w:rsidRPr="006F46C0" w:rsidTr="009D5685">
        <w:trPr>
          <w:trHeight w:hRule="exact" w:val="284"/>
        </w:trPr>
        <w:tc>
          <w:tcPr>
            <w:tcW w:w="9747" w:type="dxa"/>
            <w:shd w:val="clear" w:color="auto" w:fill="EDFFE7"/>
          </w:tcPr>
          <w:p w:rsidR="009D5685" w:rsidRPr="006F46C0" w:rsidRDefault="009D5685" w:rsidP="009D5685">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9D5685" w:rsidRPr="006F46C0" w:rsidTr="009D5685">
        <w:tc>
          <w:tcPr>
            <w:tcW w:w="9747" w:type="dxa"/>
            <w:shd w:val="clear" w:color="auto" w:fill="auto"/>
          </w:tcPr>
          <w:p w:rsidR="009D5685" w:rsidRPr="006F46C0" w:rsidRDefault="009D5685" w:rsidP="009D5685">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9D5685" w:rsidRPr="006F46C0" w:rsidTr="009D5685">
        <w:tc>
          <w:tcPr>
            <w:tcW w:w="9747" w:type="dxa"/>
            <w:shd w:val="clear" w:color="auto" w:fill="auto"/>
          </w:tcPr>
          <w:p w:rsidR="009D5685" w:rsidRPr="006F46C0" w:rsidRDefault="009D5685" w:rsidP="009D5685">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9D5685" w:rsidRPr="006F46C0" w:rsidRDefault="009D5685" w:rsidP="009D5685">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9D5685" w:rsidRPr="00CA3A28" w:rsidRDefault="009D5685" w:rsidP="009D5685">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9D5685" w:rsidRPr="006F46C0" w:rsidRDefault="009D5685" w:rsidP="009D5685">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9D5685" w:rsidRPr="006F46C0" w:rsidRDefault="009D5685" w:rsidP="009D5685">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9D5685" w:rsidRPr="006F46C0" w:rsidRDefault="009D5685" w:rsidP="009D5685">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9D5685" w:rsidRPr="006F46C0" w:rsidTr="009D5685">
        <w:tc>
          <w:tcPr>
            <w:tcW w:w="9747" w:type="dxa"/>
            <w:shd w:val="clear" w:color="auto" w:fill="auto"/>
          </w:tcPr>
          <w:p w:rsidR="009D5685" w:rsidRPr="006F46C0" w:rsidRDefault="009D5685" w:rsidP="009D5685">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9D5685" w:rsidRPr="006F46C0" w:rsidTr="009D5685">
        <w:tc>
          <w:tcPr>
            <w:tcW w:w="9747" w:type="dxa"/>
            <w:shd w:val="clear" w:color="auto" w:fill="auto"/>
          </w:tcPr>
          <w:p w:rsidR="009D5685" w:rsidRDefault="009D5685" w:rsidP="009D5685">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9D5685" w:rsidRPr="00CB11A6" w:rsidRDefault="009D5685" w:rsidP="009D5685">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9D5685" w:rsidRPr="006F46C0" w:rsidRDefault="009D5685" w:rsidP="009D5685">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9D5685" w:rsidRPr="006F46C0" w:rsidRDefault="009D5685" w:rsidP="009D5685">
            <w:pPr>
              <w:jc w:val="both"/>
              <w:rPr>
                <w:sz w:val="24"/>
                <w:szCs w:val="24"/>
              </w:rPr>
            </w:pPr>
            <w:r w:rsidRPr="006F46C0">
              <w:rPr>
                <w:sz w:val="24"/>
                <w:szCs w:val="24"/>
              </w:rPr>
              <w:t>-   накладная на поставленный товар;</w:t>
            </w:r>
          </w:p>
          <w:p w:rsidR="009D5685" w:rsidRPr="006F46C0" w:rsidRDefault="009D5685" w:rsidP="009D5685">
            <w:pPr>
              <w:jc w:val="both"/>
              <w:rPr>
                <w:sz w:val="24"/>
                <w:szCs w:val="24"/>
              </w:rPr>
            </w:pPr>
            <w:r w:rsidRPr="006F46C0">
              <w:rPr>
                <w:sz w:val="24"/>
                <w:szCs w:val="24"/>
              </w:rPr>
              <w:t>-   сертификат соответствия;</w:t>
            </w:r>
          </w:p>
          <w:p w:rsidR="009D5685" w:rsidRPr="006F46C0" w:rsidRDefault="009D5685" w:rsidP="009D5685">
            <w:pPr>
              <w:jc w:val="both"/>
              <w:rPr>
                <w:sz w:val="24"/>
                <w:szCs w:val="24"/>
              </w:rPr>
            </w:pPr>
            <w:r w:rsidRPr="006F46C0">
              <w:rPr>
                <w:sz w:val="24"/>
                <w:szCs w:val="24"/>
              </w:rPr>
              <w:lastRenderedPageBreak/>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9D5685" w:rsidRPr="006F46C0" w:rsidRDefault="009D5685" w:rsidP="009D5685">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sidRPr="006F46C0">
              <w:t>11. Цены на сопутствующие услуги должны быть включены в цену Договора.</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9D5685" w:rsidRPr="006F46C0" w:rsidTr="009D5685">
        <w:trPr>
          <w:trHeight w:val="297"/>
        </w:trPr>
        <w:tc>
          <w:tcPr>
            <w:tcW w:w="9747" w:type="dxa"/>
            <w:shd w:val="clear" w:color="auto" w:fill="EDFFE7"/>
          </w:tcPr>
          <w:p w:rsidR="009D5685" w:rsidRPr="006F46C0" w:rsidRDefault="009D5685" w:rsidP="009D5685">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9D5685" w:rsidRPr="006F46C0" w:rsidRDefault="009D5685" w:rsidP="009D5685">
            <w:pPr>
              <w:pStyle w:val="a9"/>
              <w:tabs>
                <w:tab w:val="left" w:pos="461"/>
                <w:tab w:val="left" w:pos="886"/>
              </w:tabs>
              <w:spacing w:before="0" w:beforeAutospacing="0" w:after="0" w:afterAutospacing="0"/>
              <w:jc w:val="both"/>
            </w:pPr>
            <w:r w:rsidRPr="006F46C0">
              <w:t>- Накладную;</w:t>
            </w:r>
          </w:p>
          <w:p w:rsidR="009D5685" w:rsidRPr="006F46C0" w:rsidRDefault="009D5685" w:rsidP="009D5685">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9D5685" w:rsidRPr="006F46C0" w:rsidRDefault="009D5685" w:rsidP="009D5685">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9D5685" w:rsidRPr="006F46C0" w:rsidRDefault="009D5685" w:rsidP="009D5685">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9D5685" w:rsidRPr="006F46C0" w:rsidRDefault="009D5685" w:rsidP="009D5685">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9D5685" w:rsidRPr="006F46C0" w:rsidRDefault="009D5685" w:rsidP="009D5685">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9D5685" w:rsidRPr="006F46C0" w:rsidRDefault="009D5685" w:rsidP="009D5685">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9D5685" w:rsidRPr="006F46C0" w:rsidRDefault="009D5685" w:rsidP="009D5685">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9D5685" w:rsidRPr="006F46C0" w:rsidRDefault="009D5685" w:rsidP="009D5685">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w:t>
            </w:r>
            <w:r w:rsidRPr="006F46C0">
              <w:lastRenderedPageBreak/>
              <w:t xml:space="preserve">соответствовать специальным требованиям, определенным Заказчиком. </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sidRPr="006F46C0">
              <w:t>20. Поставщик, в случае прекращения производства им запасных частей, должен:</w:t>
            </w:r>
          </w:p>
          <w:p w:rsidR="009D5685" w:rsidRPr="006F46C0" w:rsidRDefault="009D5685" w:rsidP="009D5685">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9D5685" w:rsidRPr="006F46C0" w:rsidRDefault="009D5685" w:rsidP="009D5685">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9D5685" w:rsidRPr="006F46C0" w:rsidTr="009D5685">
        <w:trPr>
          <w:trHeight w:val="201"/>
        </w:trPr>
        <w:tc>
          <w:tcPr>
            <w:tcW w:w="9747" w:type="dxa"/>
            <w:shd w:val="clear" w:color="auto" w:fill="E0FFD1"/>
          </w:tcPr>
          <w:p w:rsidR="009D5685" w:rsidRPr="006F46C0" w:rsidRDefault="009D5685" w:rsidP="009D5685">
            <w:pPr>
              <w:pStyle w:val="a9"/>
              <w:tabs>
                <w:tab w:val="left" w:pos="426"/>
                <w:tab w:val="left" w:pos="851"/>
              </w:tabs>
              <w:spacing w:before="0" w:beforeAutospacing="0" w:after="120" w:afterAutospacing="0"/>
              <w:jc w:val="center"/>
              <w:rPr>
                <w:b/>
              </w:rPr>
            </w:pPr>
            <w:r w:rsidRPr="006F46C0">
              <w:rPr>
                <w:b/>
              </w:rPr>
              <w:t>6. ПРИНЯТИЕ ТОВАРА</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9D5685" w:rsidRPr="006F46C0" w:rsidTr="009D5685">
        <w:tc>
          <w:tcPr>
            <w:tcW w:w="9747" w:type="dxa"/>
            <w:shd w:val="clear" w:color="auto" w:fill="auto"/>
          </w:tcPr>
          <w:p w:rsidR="009D5685" w:rsidRPr="006F46C0" w:rsidRDefault="009D5685" w:rsidP="009D5685">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9D5685" w:rsidRPr="006F46C0" w:rsidTr="009D5685">
        <w:tc>
          <w:tcPr>
            <w:tcW w:w="9747" w:type="dxa"/>
            <w:shd w:val="clear" w:color="auto" w:fill="auto"/>
          </w:tcPr>
          <w:p w:rsidR="009D5685" w:rsidRPr="006F46C0" w:rsidRDefault="009D5685" w:rsidP="009D5685">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9D5685" w:rsidRPr="006F46C0" w:rsidTr="009D5685">
        <w:tc>
          <w:tcPr>
            <w:tcW w:w="9747" w:type="dxa"/>
            <w:shd w:val="clear" w:color="auto" w:fill="auto"/>
          </w:tcPr>
          <w:p w:rsidR="009D5685" w:rsidRPr="006F46C0" w:rsidRDefault="009D5685" w:rsidP="009D5685">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9D5685" w:rsidRPr="006F46C0" w:rsidTr="009D5685">
        <w:tc>
          <w:tcPr>
            <w:tcW w:w="9747" w:type="dxa"/>
            <w:shd w:val="clear" w:color="auto" w:fill="auto"/>
          </w:tcPr>
          <w:p w:rsidR="009D5685" w:rsidRPr="006F46C0" w:rsidRDefault="009D5685" w:rsidP="009D5685">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9D5685" w:rsidRPr="006F46C0" w:rsidTr="009D5685">
        <w:tc>
          <w:tcPr>
            <w:tcW w:w="9747" w:type="dxa"/>
            <w:shd w:val="clear" w:color="auto" w:fill="auto"/>
          </w:tcPr>
          <w:p w:rsidR="009D5685" w:rsidRPr="006F46C0" w:rsidRDefault="009D5685" w:rsidP="009D5685">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9D5685" w:rsidRPr="006F46C0" w:rsidTr="009D5685">
        <w:trPr>
          <w:trHeight w:val="267"/>
        </w:trPr>
        <w:tc>
          <w:tcPr>
            <w:tcW w:w="9747" w:type="dxa"/>
            <w:shd w:val="clear" w:color="auto" w:fill="EDFFE7"/>
          </w:tcPr>
          <w:p w:rsidR="009D5685" w:rsidRPr="006F46C0" w:rsidRDefault="009D5685" w:rsidP="009D5685">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9D5685" w:rsidRPr="006F46C0" w:rsidTr="009D5685">
        <w:trPr>
          <w:trHeight w:val="267"/>
        </w:trPr>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9D5685" w:rsidRPr="006F46C0" w:rsidTr="009D5685">
        <w:trPr>
          <w:trHeight w:val="267"/>
        </w:trPr>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9D5685" w:rsidRPr="006F46C0" w:rsidTr="009D5685">
        <w:trPr>
          <w:trHeight w:val="267"/>
        </w:trPr>
        <w:tc>
          <w:tcPr>
            <w:tcW w:w="9747" w:type="dxa"/>
            <w:shd w:val="clear" w:color="auto" w:fill="EDFFE7"/>
          </w:tcPr>
          <w:p w:rsidR="009D5685" w:rsidRPr="006F46C0" w:rsidRDefault="009D5685" w:rsidP="009D5685">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w:t>
            </w:r>
            <w:r w:rsidRPr="006F46C0">
              <w:lastRenderedPageBreak/>
              <w:t>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9D5685" w:rsidRPr="006F46C0" w:rsidRDefault="009D5685" w:rsidP="009D5685">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9D5685" w:rsidRPr="006F46C0" w:rsidRDefault="009D5685" w:rsidP="009D5685">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9D5685" w:rsidRPr="006F46C0" w:rsidTr="009D5685">
        <w:tc>
          <w:tcPr>
            <w:tcW w:w="9747" w:type="dxa"/>
            <w:shd w:val="clear" w:color="auto" w:fill="EDFFE7"/>
          </w:tcPr>
          <w:p w:rsidR="009D5685" w:rsidRPr="006F46C0" w:rsidRDefault="009D5685" w:rsidP="009D5685">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9D5685" w:rsidRPr="006F46C0" w:rsidTr="009D5685">
        <w:trPr>
          <w:trHeight w:val="1172"/>
        </w:trPr>
        <w:tc>
          <w:tcPr>
            <w:tcW w:w="9747" w:type="dxa"/>
            <w:shd w:val="clear" w:color="auto" w:fill="auto"/>
          </w:tcPr>
          <w:p w:rsidR="009D5685" w:rsidRPr="006F46C0" w:rsidRDefault="009D5685" w:rsidP="009D5685">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9D5685" w:rsidRPr="006F46C0" w:rsidTr="009D5685">
        <w:trPr>
          <w:trHeight w:val="119"/>
        </w:trPr>
        <w:tc>
          <w:tcPr>
            <w:tcW w:w="9747" w:type="dxa"/>
            <w:shd w:val="clear" w:color="auto" w:fill="EDFFE7"/>
          </w:tcPr>
          <w:p w:rsidR="009D5685" w:rsidRPr="006F46C0" w:rsidRDefault="009D5685" w:rsidP="009D5685">
            <w:pPr>
              <w:pStyle w:val="a9"/>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9D5685" w:rsidRPr="006F46C0" w:rsidRDefault="009D5685" w:rsidP="009D5685">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9D5685" w:rsidRPr="006F46C0" w:rsidRDefault="009D5685" w:rsidP="009D5685">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9D5685" w:rsidRPr="006F46C0" w:rsidRDefault="009D5685" w:rsidP="009D5685">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9D5685" w:rsidRPr="006F46C0" w:rsidRDefault="009D5685" w:rsidP="009D5685">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9D5685" w:rsidRPr="006F46C0" w:rsidRDefault="009D5685" w:rsidP="009D5685">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9D5685" w:rsidRPr="006F46C0" w:rsidTr="009D5685">
        <w:trPr>
          <w:trHeight w:val="325"/>
        </w:trPr>
        <w:tc>
          <w:tcPr>
            <w:tcW w:w="9747" w:type="dxa"/>
            <w:shd w:val="clear" w:color="auto" w:fill="EDFFE7"/>
          </w:tcPr>
          <w:p w:rsidR="009D5685" w:rsidRPr="006F46C0" w:rsidRDefault="009D5685" w:rsidP="009D5685">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w:t>
            </w:r>
            <w:r w:rsidRPr="006F46C0">
              <w:lastRenderedPageBreak/>
              <w:t>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9D5685" w:rsidRPr="006F46C0" w:rsidTr="009D5685">
        <w:tc>
          <w:tcPr>
            <w:tcW w:w="9747" w:type="dxa"/>
            <w:shd w:val="clear" w:color="auto" w:fill="EDFFE7"/>
          </w:tcPr>
          <w:p w:rsidR="009D5685" w:rsidRPr="006F46C0" w:rsidRDefault="009D5685" w:rsidP="009D5685">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9D5685" w:rsidRPr="006F46C0" w:rsidRDefault="009D5685" w:rsidP="009D5685">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9D5685" w:rsidRPr="006F46C0" w:rsidTr="009D5685">
        <w:trPr>
          <w:trHeight w:val="293"/>
        </w:trPr>
        <w:tc>
          <w:tcPr>
            <w:tcW w:w="9747" w:type="dxa"/>
            <w:shd w:val="clear" w:color="auto" w:fill="E0FFD1"/>
          </w:tcPr>
          <w:p w:rsidR="009D5685" w:rsidRPr="006F46C0" w:rsidRDefault="009D5685" w:rsidP="009D5685">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9D5685" w:rsidRPr="006F46C0" w:rsidTr="009D5685">
        <w:tc>
          <w:tcPr>
            <w:tcW w:w="9747" w:type="dxa"/>
            <w:shd w:val="clear" w:color="auto" w:fill="auto"/>
          </w:tcPr>
          <w:p w:rsidR="009D5685" w:rsidRPr="006F46C0" w:rsidRDefault="009D5685" w:rsidP="009D5685">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9D5685" w:rsidRPr="006F46C0" w:rsidTr="009D5685">
        <w:tc>
          <w:tcPr>
            <w:tcW w:w="9747" w:type="dxa"/>
            <w:shd w:val="clear" w:color="auto" w:fill="auto"/>
          </w:tcPr>
          <w:p w:rsidR="009D5685" w:rsidRPr="006F46C0" w:rsidRDefault="009D5685" w:rsidP="009D5685">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9D5685" w:rsidRPr="006F46C0" w:rsidTr="009D5685">
        <w:trPr>
          <w:trHeight w:val="261"/>
        </w:trPr>
        <w:tc>
          <w:tcPr>
            <w:tcW w:w="9747" w:type="dxa"/>
            <w:shd w:val="clear" w:color="auto" w:fill="EDFFE7"/>
          </w:tcPr>
          <w:p w:rsidR="009D5685" w:rsidRPr="006F46C0" w:rsidRDefault="009D5685" w:rsidP="009D5685">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9D5685" w:rsidRPr="006F46C0"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jc w:val="right"/>
      </w:pPr>
    </w:p>
    <w:p w:rsidR="009D5685" w:rsidRDefault="009D5685" w:rsidP="009D5685">
      <w:pPr>
        <w:pStyle w:val="a9"/>
        <w:spacing w:before="0" w:beforeAutospacing="0" w:after="0" w:afterAutospacing="0"/>
      </w:pPr>
    </w:p>
    <w:p w:rsidR="009D5685" w:rsidRPr="006F46C0" w:rsidRDefault="009D5685" w:rsidP="009D5685">
      <w:pPr>
        <w:pStyle w:val="a9"/>
        <w:spacing w:before="0" w:beforeAutospacing="0" w:after="0" w:afterAutospacing="0"/>
      </w:pP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right"/>
      </w:pPr>
      <w:r w:rsidRPr="006F46C0">
        <w:t>Приложение 4</w:t>
      </w:r>
      <w:r w:rsidRPr="006F46C0">
        <w:br/>
        <w:t>к Тендерной документации</w:t>
      </w:r>
    </w:p>
    <w:p w:rsidR="009D5685" w:rsidRPr="006F46C0" w:rsidRDefault="009D5685" w:rsidP="009D5685">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9D5685" w:rsidRPr="006F46C0" w:rsidRDefault="009D5685" w:rsidP="009D5685">
      <w:pPr>
        <w:pStyle w:val="a9"/>
        <w:spacing w:before="0" w:beforeAutospacing="0" w:after="0" w:afterAutospacing="0"/>
      </w:pPr>
      <w:r w:rsidRPr="006F46C0">
        <w:t>(От кого) __________________________________</w:t>
      </w:r>
    </w:p>
    <w:p w:rsidR="009D5685" w:rsidRPr="006F46C0" w:rsidRDefault="009D5685" w:rsidP="009D5685">
      <w:pPr>
        <w:pStyle w:val="a9"/>
        <w:spacing w:before="0" w:beforeAutospacing="0" w:after="0" w:afterAutospacing="0"/>
      </w:pPr>
      <w:r w:rsidRPr="006F46C0">
        <w:t>(наименование потенциального поставщика)</w:t>
      </w: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9D5685" w:rsidRPr="006F46C0" w:rsidRDefault="009D5685" w:rsidP="009D5685">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hyperlink r:id="rId12" w:anchor="z7" w:history="1">
        <w:r w:rsidRPr="006F46C0">
          <w:rPr>
            <w:rStyle w:val="ab"/>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9D5685" w:rsidRPr="006F46C0" w:rsidRDefault="009D5685" w:rsidP="009D5685">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9D5685" w:rsidRPr="006F46C0" w:rsidRDefault="009D5685" w:rsidP="009D5685">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9D5685" w:rsidRPr="006F46C0" w:rsidRDefault="009D5685" w:rsidP="009D5685">
      <w:pPr>
        <w:pStyle w:val="a9"/>
        <w:spacing w:before="0" w:beforeAutospacing="0" w:after="0" w:afterAutospacing="0"/>
        <w:ind w:left="4248"/>
        <w:jc w:val="both"/>
      </w:pPr>
      <w:r w:rsidRPr="006F46C0">
        <w:t>(подробное описание товаров, фармацевтических услуг)</w:t>
      </w:r>
    </w:p>
    <w:p w:rsidR="009D5685" w:rsidRPr="006F46C0" w:rsidRDefault="009D5685" w:rsidP="009D5685">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9D5685" w:rsidRPr="006F46C0" w:rsidRDefault="009D5685" w:rsidP="009D5685">
      <w:pPr>
        <w:pStyle w:val="a9"/>
        <w:spacing w:before="0" w:beforeAutospacing="0" w:after="0" w:afterAutospacing="0"/>
        <w:jc w:val="both"/>
      </w:pPr>
      <w:r w:rsidRPr="006F46C0">
        <w:t>1. _____________________________________________</w:t>
      </w:r>
    </w:p>
    <w:p w:rsidR="009D5685" w:rsidRPr="006F46C0" w:rsidRDefault="009D5685" w:rsidP="009D5685">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9D5685" w:rsidRPr="006F46C0" w:rsidRDefault="009D5685" w:rsidP="009D5685">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9D5685" w:rsidRPr="006F46C0" w:rsidRDefault="009D5685" w:rsidP="009D5685">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9D5685" w:rsidRPr="006F46C0" w:rsidRDefault="009D5685" w:rsidP="009D5685">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9D5685" w:rsidRPr="006F46C0" w:rsidRDefault="009D5685" w:rsidP="009D5685">
      <w:pPr>
        <w:pStyle w:val="a9"/>
        <w:shd w:val="clear" w:color="auto" w:fill="FFFFFF"/>
        <w:spacing w:before="0" w:beforeAutospacing="0" w:after="0" w:afterAutospacing="0"/>
        <w:ind w:firstLine="709"/>
        <w:jc w:val="both"/>
        <w:textAlignment w:val="baseline"/>
        <w:rPr>
          <w:spacing w:val="2"/>
        </w:rPr>
      </w:pPr>
    </w:p>
    <w:p w:rsidR="009D5685" w:rsidRPr="006F46C0" w:rsidRDefault="009D5685" w:rsidP="009D5685">
      <w:pPr>
        <w:pStyle w:val="a9"/>
        <w:shd w:val="clear" w:color="auto" w:fill="FFFFFF"/>
        <w:spacing w:before="0" w:beforeAutospacing="0" w:after="0" w:afterAutospacing="0"/>
        <w:ind w:firstLine="709"/>
        <w:jc w:val="both"/>
        <w:textAlignment w:val="baseline"/>
        <w:rPr>
          <w:spacing w:val="2"/>
        </w:rPr>
      </w:pPr>
    </w:p>
    <w:p w:rsidR="009D5685" w:rsidRPr="006F46C0" w:rsidRDefault="009D5685" w:rsidP="009D5685">
      <w:pPr>
        <w:pStyle w:val="a9"/>
        <w:shd w:val="clear" w:color="auto" w:fill="FFFFFF"/>
        <w:spacing w:before="0" w:beforeAutospacing="0" w:after="0" w:afterAutospacing="0"/>
        <w:ind w:firstLine="709"/>
        <w:jc w:val="both"/>
        <w:textAlignment w:val="baseline"/>
        <w:rPr>
          <w:spacing w:val="2"/>
        </w:rPr>
      </w:pPr>
    </w:p>
    <w:p w:rsidR="009D5685" w:rsidRPr="006F46C0" w:rsidRDefault="009D5685" w:rsidP="009D5685">
      <w:pPr>
        <w:pStyle w:val="a9"/>
        <w:shd w:val="clear" w:color="auto" w:fill="FFFFFF"/>
        <w:spacing w:before="0" w:beforeAutospacing="0" w:after="0" w:afterAutospacing="0"/>
        <w:ind w:firstLine="709"/>
        <w:jc w:val="both"/>
        <w:textAlignment w:val="baseline"/>
        <w:rPr>
          <w:spacing w:val="2"/>
        </w:rPr>
      </w:pPr>
    </w:p>
    <w:p w:rsidR="009D5685" w:rsidRDefault="009D5685" w:rsidP="009D5685">
      <w:pPr>
        <w:pStyle w:val="a9"/>
        <w:shd w:val="clear" w:color="auto" w:fill="FFFFFF"/>
        <w:spacing w:before="0" w:beforeAutospacing="0" w:after="0" w:afterAutospacing="0"/>
        <w:ind w:firstLine="709"/>
        <w:jc w:val="both"/>
        <w:textAlignment w:val="baseline"/>
        <w:rPr>
          <w:spacing w:val="2"/>
        </w:rPr>
      </w:pPr>
    </w:p>
    <w:p w:rsidR="009D5685" w:rsidRDefault="009D5685" w:rsidP="009D5685">
      <w:pPr>
        <w:pStyle w:val="a9"/>
        <w:shd w:val="clear" w:color="auto" w:fill="FFFFFF"/>
        <w:spacing w:before="0" w:beforeAutospacing="0" w:after="0" w:afterAutospacing="0"/>
        <w:ind w:firstLine="709"/>
        <w:jc w:val="both"/>
        <w:textAlignment w:val="baseline"/>
        <w:rPr>
          <w:spacing w:val="2"/>
        </w:rPr>
      </w:pPr>
    </w:p>
    <w:p w:rsidR="009D5685" w:rsidRDefault="009D5685" w:rsidP="009D5685">
      <w:pPr>
        <w:pStyle w:val="a9"/>
        <w:shd w:val="clear" w:color="auto" w:fill="FFFFFF"/>
        <w:spacing w:before="0" w:beforeAutospacing="0" w:after="0" w:afterAutospacing="0"/>
        <w:ind w:firstLine="709"/>
        <w:jc w:val="both"/>
        <w:textAlignment w:val="baseline"/>
        <w:rPr>
          <w:spacing w:val="2"/>
        </w:rPr>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center"/>
      </w:pPr>
      <w:r w:rsidRPr="006F46C0">
        <w:rPr>
          <w:rStyle w:val="af8"/>
        </w:rPr>
        <w:t>Банковская гарантия</w:t>
      </w:r>
    </w:p>
    <w:p w:rsidR="009D5685" w:rsidRPr="006F46C0" w:rsidRDefault="009D5685" w:rsidP="009D5685">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9D5685" w:rsidRPr="006F46C0" w:rsidRDefault="009D5685" w:rsidP="009D5685">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9D5685" w:rsidRPr="006F46C0" w:rsidRDefault="009D5685" w:rsidP="009D5685">
      <w:pPr>
        <w:pStyle w:val="a9"/>
        <w:spacing w:before="0" w:beforeAutospacing="0" w:after="0" w:afterAutospacing="0"/>
        <w:jc w:val="center"/>
      </w:pPr>
    </w:p>
    <w:p w:rsidR="009D5685" w:rsidRPr="006F46C0" w:rsidRDefault="009D5685" w:rsidP="009D5685">
      <w:pPr>
        <w:pStyle w:val="a9"/>
        <w:spacing w:before="0" w:beforeAutospacing="0" w:after="0" w:afterAutospacing="0"/>
        <w:jc w:val="center"/>
      </w:pPr>
      <w:r w:rsidRPr="006F46C0">
        <w:t>Гарантийное обязательство № ____</w:t>
      </w:r>
    </w:p>
    <w:p w:rsidR="009D5685" w:rsidRPr="006F46C0" w:rsidRDefault="009D5685" w:rsidP="009D5685">
      <w:pPr>
        <w:pStyle w:val="a9"/>
        <w:spacing w:before="0" w:beforeAutospacing="0" w:after="0" w:afterAutospacing="0"/>
      </w:pPr>
      <w:r w:rsidRPr="006F46C0">
        <w:t>__________________                                                                   "____"  ___________ _____ г.</w:t>
      </w:r>
      <w:r w:rsidRPr="006F46C0">
        <w:br/>
        <w:t>(местонахождение)</w:t>
      </w: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r w:rsidRPr="006F46C0">
        <w:t>Мы были проинформированы, что __________________________________________</w:t>
      </w:r>
    </w:p>
    <w:p w:rsidR="009D5685" w:rsidRPr="006F46C0" w:rsidRDefault="009D5685" w:rsidP="009D5685">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9D5685" w:rsidRPr="006F46C0" w:rsidRDefault="009D5685" w:rsidP="009D5685">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9D5685" w:rsidRPr="006F46C0" w:rsidRDefault="009D5685" w:rsidP="009D5685">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9D5685" w:rsidRPr="006F46C0" w:rsidRDefault="009D5685" w:rsidP="009D5685">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9D5685" w:rsidRPr="006F46C0" w:rsidRDefault="009D5685" w:rsidP="009D5685">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9D5685" w:rsidRPr="006F46C0" w:rsidRDefault="009D5685" w:rsidP="009D5685">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9D5685" w:rsidRPr="006F46C0" w:rsidRDefault="009D5685" w:rsidP="009D5685">
      <w:pPr>
        <w:pStyle w:val="a9"/>
        <w:spacing w:before="0" w:beforeAutospacing="0" w:after="0" w:afterAutospacing="0"/>
        <w:jc w:val="both"/>
      </w:pPr>
      <w:r w:rsidRPr="006F46C0">
        <w:t>Подпись гаранта</w:t>
      </w:r>
    </w:p>
    <w:p w:rsidR="009D5685" w:rsidRPr="006F46C0" w:rsidRDefault="009D5685" w:rsidP="009D5685">
      <w:pPr>
        <w:pStyle w:val="a9"/>
        <w:spacing w:before="0" w:beforeAutospacing="0" w:after="0" w:afterAutospacing="0"/>
        <w:jc w:val="both"/>
      </w:pPr>
      <w:r w:rsidRPr="006F46C0">
        <w:t>Дата и адрес</w:t>
      </w:r>
    </w:p>
    <w:p w:rsidR="009D5685" w:rsidRPr="006F46C0" w:rsidRDefault="009D5685" w:rsidP="009D5685">
      <w:pPr>
        <w:pStyle w:val="a9"/>
        <w:spacing w:before="0" w:beforeAutospacing="0" w:after="0" w:afterAutospacing="0"/>
        <w:jc w:val="both"/>
      </w:pPr>
      <w:r w:rsidRPr="006F46C0">
        <w:t>Печать</w:t>
      </w:r>
      <w:r w:rsidRPr="006F46C0">
        <w:br/>
        <w:t>(при наличии)</w:t>
      </w: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9D5685" w:rsidRPr="006F46C0" w:rsidRDefault="009D5685" w:rsidP="009D5685">
      <w:pPr>
        <w:pStyle w:val="a9"/>
        <w:spacing w:before="0" w:beforeAutospacing="0" w:after="0" w:afterAutospacing="0"/>
        <w:jc w:val="right"/>
        <w:rPr>
          <w:rStyle w:val="af8"/>
        </w:rPr>
      </w:pPr>
    </w:p>
    <w:p w:rsidR="009D5685" w:rsidRPr="006F46C0" w:rsidRDefault="009D5685" w:rsidP="009D5685">
      <w:pPr>
        <w:pStyle w:val="a9"/>
        <w:spacing w:before="0" w:beforeAutospacing="0" w:after="0" w:afterAutospacing="0"/>
        <w:jc w:val="center"/>
      </w:pPr>
      <w:r w:rsidRPr="006F46C0">
        <w:rPr>
          <w:rStyle w:val="af8"/>
        </w:rPr>
        <w:t>Сведения о квалификации</w:t>
      </w:r>
    </w:p>
    <w:p w:rsidR="009D5685" w:rsidRPr="006F46C0" w:rsidRDefault="009D5685" w:rsidP="009D5685">
      <w:pPr>
        <w:pStyle w:val="a9"/>
        <w:spacing w:before="0" w:beforeAutospacing="0" w:after="0" w:afterAutospacing="0"/>
        <w:jc w:val="both"/>
      </w:pPr>
      <w:r w:rsidRPr="006F46C0">
        <w:t> </w:t>
      </w:r>
    </w:p>
    <w:p w:rsidR="009D5685" w:rsidRPr="006F46C0" w:rsidRDefault="009D5685" w:rsidP="009D5685">
      <w:pPr>
        <w:pStyle w:val="a9"/>
        <w:spacing w:before="0" w:beforeAutospacing="0" w:after="0" w:afterAutospacing="0"/>
      </w:pPr>
      <w:r w:rsidRPr="006F46C0">
        <w:t>Наименование тендера _____________________________________________________________</w:t>
      </w:r>
      <w:r w:rsidRPr="006F46C0">
        <w:br/>
      </w:r>
    </w:p>
    <w:p w:rsidR="009D5685" w:rsidRPr="006F46C0" w:rsidRDefault="009D5685" w:rsidP="009D5685">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9D5685" w:rsidRPr="006F46C0" w:rsidRDefault="009D5685" w:rsidP="009D5685">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Стоимость договора, тенге</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6</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bl>
    <w:p w:rsidR="009D5685" w:rsidRPr="006F46C0" w:rsidRDefault="009D5685" w:rsidP="009D5685">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9D5685" w:rsidRPr="006F46C0" w:rsidTr="009D568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 Достоверность всех сведений о квалификации подтверждаю</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должность, фамилия, имя, отчество (при его наличии)</w:t>
            </w:r>
          </w:p>
        </w:tc>
      </w:tr>
      <w:tr w:rsidR="009D5685" w:rsidRPr="006F46C0" w:rsidTr="009D568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Печать (при наличии)</w:t>
            </w:r>
          </w:p>
        </w:tc>
      </w:tr>
      <w:tr w:rsidR="009D5685" w:rsidRPr="006F46C0" w:rsidTr="009D568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9D5685" w:rsidRPr="006F46C0" w:rsidTr="009D568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**УНП - учетный номер налогоплательщика.</w:t>
            </w:r>
          </w:p>
        </w:tc>
      </w:tr>
    </w:tbl>
    <w:p w:rsidR="009D5685" w:rsidRPr="006F46C0" w:rsidRDefault="009D5685" w:rsidP="009D5685">
      <w:pPr>
        <w:pStyle w:val="a9"/>
        <w:spacing w:before="0" w:beforeAutospacing="0" w:after="0" w:afterAutospacing="0"/>
        <w:jc w:val="both"/>
      </w:pPr>
      <w:r w:rsidRPr="006F46C0">
        <w:t> </w:t>
      </w: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9D5685" w:rsidRPr="006F46C0" w:rsidRDefault="009D5685" w:rsidP="009D5685">
      <w:pPr>
        <w:pStyle w:val="a9"/>
        <w:spacing w:before="0" w:beforeAutospacing="0" w:after="0" w:afterAutospacing="0"/>
        <w:jc w:val="center"/>
        <w:rPr>
          <w:rStyle w:val="af8"/>
        </w:rPr>
      </w:pPr>
    </w:p>
    <w:p w:rsidR="009D5685" w:rsidRPr="006F46C0" w:rsidRDefault="009D5685" w:rsidP="009D5685">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9D5685" w:rsidRPr="006F46C0" w:rsidTr="009D568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ind w:left="-2012" w:firstLine="2012"/>
              <w:jc w:val="both"/>
              <w:rPr>
                <w:b/>
              </w:rPr>
            </w:pPr>
            <w:r w:rsidRPr="006F46C0">
              <w:rPr>
                <w:b/>
              </w:rPr>
              <w:t>Стр.</w:t>
            </w:r>
          </w:p>
        </w:tc>
      </w:tr>
    </w:tbl>
    <w:p w:rsidR="009D5685" w:rsidRPr="006F46C0" w:rsidRDefault="009D5685" w:rsidP="009D5685">
      <w:pPr>
        <w:jc w:val="right"/>
        <w:rPr>
          <w:sz w:val="24"/>
          <w:szCs w:val="24"/>
        </w:rPr>
      </w:pPr>
    </w:p>
    <w:p w:rsidR="009D5685" w:rsidRPr="006F46C0" w:rsidRDefault="009D5685" w:rsidP="009D5685">
      <w:pPr>
        <w:jc w:val="right"/>
        <w:rPr>
          <w:sz w:val="24"/>
          <w:szCs w:val="24"/>
        </w:rPr>
      </w:pPr>
    </w:p>
    <w:p w:rsidR="009D5685" w:rsidRDefault="009D5685" w:rsidP="009D5685">
      <w:pPr>
        <w:jc w:val="right"/>
        <w:rPr>
          <w:sz w:val="24"/>
          <w:szCs w:val="24"/>
        </w:rPr>
      </w:pPr>
    </w:p>
    <w:p w:rsidR="009D5685" w:rsidRDefault="009D5685" w:rsidP="009D5685">
      <w:pPr>
        <w:jc w:val="right"/>
        <w:rPr>
          <w:sz w:val="24"/>
          <w:szCs w:val="24"/>
        </w:rPr>
      </w:pPr>
    </w:p>
    <w:p w:rsidR="009D5685" w:rsidRDefault="009D5685" w:rsidP="009D5685">
      <w:pPr>
        <w:jc w:val="right"/>
        <w:rPr>
          <w:sz w:val="24"/>
          <w:szCs w:val="24"/>
        </w:rPr>
      </w:pPr>
    </w:p>
    <w:p w:rsidR="009D5685" w:rsidRDefault="009D5685" w:rsidP="009D5685">
      <w:pPr>
        <w:jc w:val="right"/>
        <w:rPr>
          <w:sz w:val="24"/>
          <w:szCs w:val="24"/>
        </w:rPr>
      </w:pPr>
    </w:p>
    <w:p w:rsidR="009D5685" w:rsidRDefault="009D5685" w:rsidP="009D5685">
      <w:pPr>
        <w:jc w:val="right"/>
        <w:rPr>
          <w:sz w:val="24"/>
          <w:szCs w:val="24"/>
        </w:rPr>
      </w:pPr>
    </w:p>
    <w:p w:rsidR="009D5685" w:rsidRDefault="009D5685" w:rsidP="009D5685">
      <w:pPr>
        <w:jc w:val="right"/>
        <w:rPr>
          <w:sz w:val="24"/>
          <w:szCs w:val="24"/>
        </w:rPr>
      </w:pPr>
    </w:p>
    <w:p w:rsidR="009D5685" w:rsidRDefault="009D5685" w:rsidP="009D5685">
      <w:pPr>
        <w:jc w:val="right"/>
        <w:rPr>
          <w:sz w:val="24"/>
          <w:szCs w:val="24"/>
        </w:rPr>
      </w:pPr>
    </w:p>
    <w:p w:rsidR="009D5685" w:rsidRPr="006F46C0" w:rsidRDefault="009D5685" w:rsidP="009D5685">
      <w:pPr>
        <w:jc w:val="right"/>
        <w:rPr>
          <w:sz w:val="24"/>
          <w:szCs w:val="24"/>
        </w:rPr>
      </w:pPr>
    </w:p>
    <w:p w:rsidR="009D5685" w:rsidRPr="006F46C0" w:rsidRDefault="009D5685" w:rsidP="009D5685">
      <w:pPr>
        <w:jc w:val="right"/>
        <w:rPr>
          <w:sz w:val="24"/>
          <w:szCs w:val="24"/>
        </w:rPr>
      </w:pPr>
      <w:r w:rsidRPr="006F46C0">
        <w:rPr>
          <w:sz w:val="24"/>
          <w:szCs w:val="24"/>
        </w:rPr>
        <w:t xml:space="preserve">Приложение </w:t>
      </w:r>
      <w:r>
        <w:rPr>
          <w:sz w:val="24"/>
          <w:szCs w:val="24"/>
        </w:rPr>
        <w:t>8</w:t>
      </w:r>
    </w:p>
    <w:p w:rsidR="009D5685" w:rsidRPr="006F46C0" w:rsidRDefault="009D5685" w:rsidP="009D5685">
      <w:pPr>
        <w:pStyle w:val="a9"/>
        <w:spacing w:before="0" w:beforeAutospacing="0" w:after="0" w:afterAutospacing="0"/>
        <w:jc w:val="right"/>
      </w:pPr>
      <w:r w:rsidRPr="006F46C0">
        <w:t xml:space="preserve">к Тендерной документации </w:t>
      </w: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9D5685" w:rsidRPr="006F46C0" w:rsidRDefault="009D5685" w:rsidP="009D5685">
      <w:pPr>
        <w:pStyle w:val="a9"/>
        <w:spacing w:before="0" w:beforeAutospacing="0" w:after="0" w:afterAutospacing="0"/>
        <w:jc w:val="center"/>
      </w:pPr>
    </w:p>
    <w:p w:rsidR="009D5685" w:rsidRPr="006F46C0" w:rsidRDefault="009D5685" w:rsidP="009D5685">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9D5685" w:rsidRPr="006F46C0" w:rsidRDefault="009D5685" w:rsidP="009D5685">
      <w:pPr>
        <w:pStyle w:val="ae"/>
        <w:jc w:val="both"/>
        <w:rPr>
          <w:rFonts w:ascii="Times New Roman" w:hAnsi="Times New Roman"/>
          <w:sz w:val="24"/>
          <w:szCs w:val="24"/>
        </w:rPr>
      </w:pPr>
      <w:r w:rsidRPr="006F46C0">
        <w:rPr>
          <w:rFonts w:ascii="Times New Roman" w:hAnsi="Times New Roman"/>
          <w:sz w:val="24"/>
          <w:szCs w:val="24"/>
        </w:rPr>
        <w:t>Дата</w:t>
      </w:r>
    </w:p>
    <w:p w:rsidR="009D5685" w:rsidRPr="006F46C0" w:rsidRDefault="009D5685" w:rsidP="009D5685">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9D5685" w:rsidRPr="006F46C0" w:rsidRDefault="009D5685" w:rsidP="009D5685">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9D5685" w:rsidRPr="006F46C0"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both"/>
      </w:pPr>
    </w:p>
    <w:p w:rsidR="009D5685" w:rsidRPr="006F46C0" w:rsidRDefault="009D5685" w:rsidP="009D5685">
      <w:pPr>
        <w:pStyle w:val="a9"/>
        <w:spacing w:before="0" w:beforeAutospacing="0" w:after="0" w:afterAutospacing="0"/>
        <w:jc w:val="right"/>
      </w:pPr>
      <w:r>
        <w:t>Приложение 9</w:t>
      </w:r>
      <w:r w:rsidRPr="006F46C0">
        <w:br/>
        <w:t xml:space="preserve">к Тендерной документации </w:t>
      </w:r>
    </w:p>
    <w:p w:rsidR="009D5685" w:rsidRPr="006F46C0" w:rsidRDefault="009D5685" w:rsidP="009D5685">
      <w:pPr>
        <w:pStyle w:val="a9"/>
        <w:spacing w:before="0" w:beforeAutospacing="0" w:after="0" w:afterAutospacing="0"/>
        <w:jc w:val="right"/>
      </w:pPr>
    </w:p>
    <w:p w:rsidR="009D5685" w:rsidRPr="006F46C0" w:rsidRDefault="009D5685" w:rsidP="009D5685">
      <w:pPr>
        <w:pStyle w:val="a9"/>
        <w:spacing w:before="0" w:beforeAutospacing="0" w:after="0" w:afterAutospacing="0"/>
        <w:jc w:val="center"/>
        <w:rPr>
          <w:rStyle w:val="af8"/>
        </w:rPr>
      </w:pPr>
      <w:r w:rsidRPr="006F46C0">
        <w:rPr>
          <w:rStyle w:val="af8"/>
        </w:rPr>
        <w:t>Таблица цен потенциального поставщика </w:t>
      </w:r>
    </w:p>
    <w:p w:rsidR="009D5685" w:rsidRPr="006F46C0" w:rsidRDefault="009D5685" w:rsidP="009D5685">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наименование товаров</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9D5685" w:rsidRPr="006F46C0" w:rsidRDefault="009D5685" w:rsidP="009D5685">
            <w:pPr>
              <w:pStyle w:val="a9"/>
              <w:spacing w:before="0" w:beforeAutospacing="0" w:after="0" w:afterAutospacing="0"/>
              <w:jc w:val="center"/>
            </w:pPr>
            <w:r w:rsidRPr="006F46C0">
              <w:t>3</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r w:rsidR="009D5685" w:rsidRPr="006F46C0" w:rsidTr="009D568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9D5685" w:rsidRPr="006F46C0" w:rsidRDefault="009D5685" w:rsidP="009D5685">
            <w:pPr>
              <w:jc w:val="both"/>
              <w:rPr>
                <w:sz w:val="24"/>
                <w:szCs w:val="24"/>
              </w:rPr>
            </w:pPr>
            <w:r w:rsidRPr="006F46C0">
              <w:rPr>
                <w:sz w:val="24"/>
                <w:szCs w:val="24"/>
              </w:rPr>
              <w:t> </w:t>
            </w:r>
          </w:p>
        </w:tc>
      </w:tr>
    </w:tbl>
    <w:p w:rsidR="009D5685" w:rsidRPr="006F46C0" w:rsidRDefault="009D5685" w:rsidP="009D5685">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9D5685" w:rsidRPr="006F46C0" w:rsidRDefault="009D5685" w:rsidP="009D5685">
      <w:pPr>
        <w:pStyle w:val="a9"/>
        <w:spacing w:before="0" w:beforeAutospacing="0" w:after="0" w:afterAutospacing="0"/>
        <w:jc w:val="both"/>
      </w:pPr>
      <w:r w:rsidRPr="006F46C0">
        <w:t> Печать</w:t>
      </w:r>
      <w:r w:rsidRPr="006F46C0">
        <w:br/>
        <w:t>(при наличии)</w:t>
      </w:r>
    </w:p>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Default="009D5685" w:rsidP="009D5685"/>
    <w:p w:rsidR="009D5685" w:rsidRPr="006F46C0" w:rsidRDefault="009D5685" w:rsidP="009D5685">
      <w:pPr>
        <w:pStyle w:val="a9"/>
        <w:spacing w:before="0" w:beforeAutospacing="0" w:after="0" w:afterAutospacing="0"/>
        <w:jc w:val="right"/>
      </w:pPr>
      <w:r w:rsidRPr="006F46C0">
        <w:t>Приложение 10</w:t>
      </w:r>
      <w:r w:rsidRPr="006F46C0">
        <w:br/>
        <w:t xml:space="preserve">к Тендерной документации </w:t>
      </w:r>
    </w:p>
    <w:p w:rsidR="009D5685" w:rsidRDefault="009D5685" w:rsidP="009D5685"/>
    <w:p w:rsidR="009D5685" w:rsidRDefault="009D5685" w:rsidP="009D568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9D5685" w:rsidRPr="009F19FF" w:rsidRDefault="009D5685" w:rsidP="009D568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9D5685" w:rsidRPr="009F19FF" w:rsidRDefault="009D5685" w:rsidP="009D568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9D5685" w:rsidRPr="009F19FF" w:rsidRDefault="009D5685" w:rsidP="009D568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9D5685" w:rsidRPr="009F19FF" w:rsidRDefault="009D5685" w:rsidP="009D568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9D5685" w:rsidRPr="009F19FF" w:rsidRDefault="009D5685" w:rsidP="009D568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9D5685" w:rsidRPr="009F19FF" w:rsidRDefault="009D5685" w:rsidP="009D5685">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9D5685" w:rsidRPr="009F19FF" w:rsidRDefault="009D5685" w:rsidP="009D5685">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p>
    <w:p w:rsidR="009D5685" w:rsidRPr="009F19FF" w:rsidRDefault="009D5685" w:rsidP="009D5685">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9D5685" w:rsidRPr="009F19FF" w:rsidRDefault="009D5685" w:rsidP="009D5685">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9D5685" w:rsidRDefault="009D5685" w:rsidP="009D5685"/>
    <w:p w:rsidR="00C63C25" w:rsidRDefault="00C63C25"/>
    <w:sectPr w:rsidR="00C63C25" w:rsidSect="00A70BBB">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B6" w:rsidRDefault="009052B6">
      <w:r>
        <w:separator/>
      </w:r>
    </w:p>
  </w:endnote>
  <w:endnote w:type="continuationSeparator" w:id="0">
    <w:p w:rsidR="009052B6" w:rsidRDefault="0090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B6" w:rsidRPr="00B33F36" w:rsidRDefault="009052B6" w:rsidP="009D5685">
    <w:pPr>
      <w:jc w:val="both"/>
      <w:rPr>
        <w:sz w:val="16"/>
        <w:szCs w:val="16"/>
      </w:rPr>
    </w:pPr>
    <w:proofErr w:type="spellStart"/>
    <w:r>
      <w:rPr>
        <w:sz w:val="16"/>
        <w:szCs w:val="16"/>
      </w:rPr>
      <w:t>Беркинбаев</w:t>
    </w:r>
    <w:proofErr w:type="spellEnd"/>
    <w:r>
      <w:rPr>
        <w:sz w:val="16"/>
        <w:szCs w:val="16"/>
      </w:rPr>
      <w:t xml:space="preserve"> С.Ф.</w:t>
    </w:r>
    <w:r w:rsidRPr="00B33F36">
      <w:rPr>
        <w:sz w:val="16"/>
        <w:szCs w:val="16"/>
      </w:rPr>
      <w:t xml:space="preserve">  </w:t>
    </w:r>
    <w:r>
      <w:rPr>
        <w:sz w:val="16"/>
        <w:szCs w:val="16"/>
      </w:rPr>
      <w:t xml:space="preserve">         </w:t>
    </w:r>
    <w:proofErr w:type="spellStart"/>
    <w:r>
      <w:rPr>
        <w:sz w:val="16"/>
        <w:szCs w:val="16"/>
      </w:rPr>
      <w:t>Тажиев</w:t>
    </w:r>
    <w:proofErr w:type="spellEnd"/>
    <w:r>
      <w:rPr>
        <w:sz w:val="16"/>
        <w:szCs w:val="16"/>
      </w:rPr>
      <w:t xml:space="preserve"> Е.Б.</w:t>
    </w:r>
    <w:r w:rsidRPr="00B33F36">
      <w:rPr>
        <w:sz w:val="16"/>
        <w:szCs w:val="16"/>
      </w:rPr>
      <w:t xml:space="preserve"> </w:t>
    </w:r>
    <w:r>
      <w:rPr>
        <w:sz w:val="16"/>
        <w:szCs w:val="16"/>
      </w:rPr>
      <w:t xml:space="preserve">             </w:t>
    </w:r>
    <w:proofErr w:type="spellStart"/>
    <w:r>
      <w:rPr>
        <w:sz w:val="16"/>
        <w:szCs w:val="16"/>
      </w:rPr>
      <w:t>Утегенов</w:t>
    </w:r>
    <w:proofErr w:type="spellEnd"/>
    <w:r>
      <w:rPr>
        <w:sz w:val="16"/>
        <w:szCs w:val="16"/>
      </w:rPr>
      <w:t xml:space="preserve"> А.К.               </w:t>
    </w:r>
    <w:proofErr w:type="spellStart"/>
    <w:r w:rsidRPr="00B33F36">
      <w:rPr>
        <w:sz w:val="16"/>
        <w:szCs w:val="16"/>
      </w:rPr>
      <w:t>Адилова</w:t>
    </w:r>
    <w:proofErr w:type="spellEnd"/>
    <w:r w:rsidRPr="00B33F36">
      <w:rPr>
        <w:sz w:val="16"/>
        <w:szCs w:val="16"/>
      </w:rPr>
      <w:t xml:space="preserve"> Б.А. </w:t>
    </w:r>
    <w:r>
      <w:rPr>
        <w:sz w:val="16"/>
        <w:szCs w:val="16"/>
      </w:rPr>
      <w:t xml:space="preserve">                Богатырева Л.Б.                  </w:t>
    </w:r>
    <w:r w:rsidRPr="00B33F36">
      <w:rPr>
        <w:sz w:val="16"/>
        <w:szCs w:val="16"/>
      </w:rPr>
      <w:t>Секретарь</w:t>
    </w:r>
  </w:p>
  <w:p w:rsidR="009052B6" w:rsidRDefault="009052B6" w:rsidP="009D5685">
    <w:pPr>
      <w:pStyle w:val="af9"/>
    </w:pPr>
    <w:r>
      <w:t xml:space="preserve"> </w:t>
    </w:r>
  </w:p>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9052B6" w:rsidRPr="00112234" w:rsidRDefault="009052B6" w:rsidP="009D5685">
            <w:pPr>
              <w:pStyle w:val="af9"/>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423DDD">
              <w:rPr>
                <w:b/>
                <w:bCs/>
                <w:noProof/>
                <w:sz w:val="16"/>
              </w:rPr>
              <w:t>22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423DDD">
              <w:rPr>
                <w:b/>
                <w:bCs/>
                <w:noProof/>
                <w:sz w:val="16"/>
              </w:rPr>
              <w:t>36</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B6" w:rsidRDefault="009052B6">
      <w:r>
        <w:separator/>
      </w:r>
    </w:p>
  </w:footnote>
  <w:footnote w:type="continuationSeparator" w:id="0">
    <w:p w:rsidR="009052B6" w:rsidRDefault="0090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B6" w:rsidRDefault="009052B6">
    <w:pPr>
      <w:pStyle w:val="a7"/>
    </w:pPr>
  </w:p>
  <w:p w:rsidR="009052B6" w:rsidRDefault="009052B6">
    <w:pPr>
      <w:pStyle w:val="a7"/>
    </w:pPr>
    <w:r>
      <w:rPr>
        <w:noProof/>
      </w:rPr>
      <mc:AlternateContent>
        <mc:Choice Requires="wps">
          <w:drawing>
            <wp:anchor distT="0" distB="0" distL="114300" distR="114300" simplePos="0" relativeHeight="251659264" behindDoc="0" locked="0" layoutInCell="1" allowOverlap="1" wp14:anchorId="6FBD4475" wp14:editId="4AF83570">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2B6" w:rsidRPr="00127366" w:rsidRDefault="009052B6" w:rsidP="009D56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D9187A" w:rsidRPr="00127366" w:rsidRDefault="00D9187A" w:rsidP="009D568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85"/>
    <w:rsid w:val="00010748"/>
    <w:rsid w:val="000146C6"/>
    <w:rsid w:val="00060439"/>
    <w:rsid w:val="00075109"/>
    <w:rsid w:val="000A0424"/>
    <w:rsid w:val="000A6EF6"/>
    <w:rsid w:val="000C2E54"/>
    <w:rsid w:val="000C34A0"/>
    <w:rsid w:val="000D2B81"/>
    <w:rsid w:val="001207D9"/>
    <w:rsid w:val="001209AD"/>
    <w:rsid w:val="00124221"/>
    <w:rsid w:val="0016516E"/>
    <w:rsid w:val="00175D4F"/>
    <w:rsid w:val="001B2796"/>
    <w:rsid w:val="001B6A71"/>
    <w:rsid w:val="001D0F29"/>
    <w:rsid w:val="001F2D0B"/>
    <w:rsid w:val="002019CE"/>
    <w:rsid w:val="00205A3F"/>
    <w:rsid w:val="00210A8D"/>
    <w:rsid w:val="002159ED"/>
    <w:rsid w:val="0023744A"/>
    <w:rsid w:val="00244550"/>
    <w:rsid w:val="002445FF"/>
    <w:rsid w:val="0025011A"/>
    <w:rsid w:val="0025129D"/>
    <w:rsid w:val="00257720"/>
    <w:rsid w:val="0026792B"/>
    <w:rsid w:val="002855FA"/>
    <w:rsid w:val="002871F5"/>
    <w:rsid w:val="0029372F"/>
    <w:rsid w:val="002B221B"/>
    <w:rsid w:val="002F1F60"/>
    <w:rsid w:val="002F459B"/>
    <w:rsid w:val="00300A0C"/>
    <w:rsid w:val="003033A5"/>
    <w:rsid w:val="003207E1"/>
    <w:rsid w:val="003374C9"/>
    <w:rsid w:val="003711D3"/>
    <w:rsid w:val="003B7372"/>
    <w:rsid w:val="00423DDD"/>
    <w:rsid w:val="004301F4"/>
    <w:rsid w:val="00490CDF"/>
    <w:rsid w:val="00491AB2"/>
    <w:rsid w:val="004A4CD4"/>
    <w:rsid w:val="004F271B"/>
    <w:rsid w:val="00532BFF"/>
    <w:rsid w:val="005812E6"/>
    <w:rsid w:val="005C2153"/>
    <w:rsid w:val="005C65BE"/>
    <w:rsid w:val="005D6B20"/>
    <w:rsid w:val="005D71BC"/>
    <w:rsid w:val="005F163D"/>
    <w:rsid w:val="005F23A7"/>
    <w:rsid w:val="005F637C"/>
    <w:rsid w:val="006343AC"/>
    <w:rsid w:val="006352CE"/>
    <w:rsid w:val="0066284A"/>
    <w:rsid w:val="006673CD"/>
    <w:rsid w:val="0068095D"/>
    <w:rsid w:val="0069627E"/>
    <w:rsid w:val="006C2938"/>
    <w:rsid w:val="006C49AE"/>
    <w:rsid w:val="006C4E8B"/>
    <w:rsid w:val="006F4042"/>
    <w:rsid w:val="00702E61"/>
    <w:rsid w:val="00723D39"/>
    <w:rsid w:val="007253F4"/>
    <w:rsid w:val="00745895"/>
    <w:rsid w:val="007474A3"/>
    <w:rsid w:val="00763167"/>
    <w:rsid w:val="007861DB"/>
    <w:rsid w:val="007B61B7"/>
    <w:rsid w:val="007D5561"/>
    <w:rsid w:val="007F1937"/>
    <w:rsid w:val="008111F7"/>
    <w:rsid w:val="0081256D"/>
    <w:rsid w:val="0081694F"/>
    <w:rsid w:val="00855CE1"/>
    <w:rsid w:val="0086220B"/>
    <w:rsid w:val="00864BB1"/>
    <w:rsid w:val="00891220"/>
    <w:rsid w:val="008A0C25"/>
    <w:rsid w:val="008C0CED"/>
    <w:rsid w:val="008D531D"/>
    <w:rsid w:val="009052B6"/>
    <w:rsid w:val="009072AC"/>
    <w:rsid w:val="0092044E"/>
    <w:rsid w:val="00951991"/>
    <w:rsid w:val="00975FB9"/>
    <w:rsid w:val="00980C08"/>
    <w:rsid w:val="00981C72"/>
    <w:rsid w:val="009858F0"/>
    <w:rsid w:val="0099233E"/>
    <w:rsid w:val="009A157D"/>
    <w:rsid w:val="009A5E6D"/>
    <w:rsid w:val="009B5A36"/>
    <w:rsid w:val="009B5BD2"/>
    <w:rsid w:val="009D5685"/>
    <w:rsid w:val="009F4B7C"/>
    <w:rsid w:val="00A06755"/>
    <w:rsid w:val="00A16479"/>
    <w:rsid w:val="00A40341"/>
    <w:rsid w:val="00A55BD8"/>
    <w:rsid w:val="00A644CE"/>
    <w:rsid w:val="00A70BBB"/>
    <w:rsid w:val="00A97E48"/>
    <w:rsid w:val="00AD1A66"/>
    <w:rsid w:val="00AE103E"/>
    <w:rsid w:val="00B13EDB"/>
    <w:rsid w:val="00B303E7"/>
    <w:rsid w:val="00B80C25"/>
    <w:rsid w:val="00B954CC"/>
    <w:rsid w:val="00B9631E"/>
    <w:rsid w:val="00C31226"/>
    <w:rsid w:val="00C35302"/>
    <w:rsid w:val="00C63C25"/>
    <w:rsid w:val="00C642F6"/>
    <w:rsid w:val="00C90B60"/>
    <w:rsid w:val="00CA09E5"/>
    <w:rsid w:val="00CA555F"/>
    <w:rsid w:val="00CB2067"/>
    <w:rsid w:val="00CB5DED"/>
    <w:rsid w:val="00CB743B"/>
    <w:rsid w:val="00D102AD"/>
    <w:rsid w:val="00D75E11"/>
    <w:rsid w:val="00D86744"/>
    <w:rsid w:val="00D9187A"/>
    <w:rsid w:val="00DE1EB3"/>
    <w:rsid w:val="00DF5252"/>
    <w:rsid w:val="00E06B08"/>
    <w:rsid w:val="00E32813"/>
    <w:rsid w:val="00E34067"/>
    <w:rsid w:val="00E800CD"/>
    <w:rsid w:val="00EB1DBF"/>
    <w:rsid w:val="00EC7064"/>
    <w:rsid w:val="00F03281"/>
    <w:rsid w:val="00F037A0"/>
    <w:rsid w:val="00F2782C"/>
    <w:rsid w:val="00F34FAA"/>
    <w:rsid w:val="00F37947"/>
    <w:rsid w:val="00F44983"/>
    <w:rsid w:val="00F5312D"/>
    <w:rsid w:val="00F9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8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56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D56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9D5685"/>
    <w:pPr>
      <w:suppressAutoHyphens w:val="0"/>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9858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68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9D568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9D5685"/>
    <w:rPr>
      <w:rFonts w:ascii="Times New Roman" w:eastAsia="Times New Roman" w:hAnsi="Times New Roman" w:cs="Times New Roman"/>
      <w:b/>
      <w:bCs/>
      <w:sz w:val="27"/>
      <w:szCs w:val="27"/>
      <w:lang w:eastAsia="ru-RU"/>
    </w:rPr>
  </w:style>
  <w:style w:type="paragraph" w:styleId="a3">
    <w:name w:val="Body Text"/>
    <w:basedOn w:val="a"/>
    <w:link w:val="a4"/>
    <w:rsid w:val="009D5685"/>
    <w:pPr>
      <w:tabs>
        <w:tab w:val="left" w:pos="0"/>
      </w:tabs>
      <w:jc w:val="both"/>
    </w:pPr>
    <w:rPr>
      <w:sz w:val="28"/>
    </w:rPr>
  </w:style>
  <w:style w:type="character" w:customStyle="1" w:styleId="a4">
    <w:name w:val="Основной текст Знак"/>
    <w:basedOn w:val="a0"/>
    <w:link w:val="a3"/>
    <w:rsid w:val="009D5685"/>
    <w:rPr>
      <w:rFonts w:ascii="Times New Roman" w:eastAsia="Times New Roman" w:hAnsi="Times New Roman" w:cs="Times New Roman"/>
      <w:sz w:val="28"/>
      <w:szCs w:val="20"/>
      <w:lang w:eastAsia="ru-RU"/>
    </w:rPr>
  </w:style>
  <w:style w:type="paragraph" w:customStyle="1" w:styleId="11">
    <w:name w:val="Обычный1"/>
    <w:rsid w:val="009D568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9D5685"/>
    <w:pPr>
      <w:ind w:firstLine="283"/>
      <w:jc w:val="both"/>
    </w:pPr>
    <w:rPr>
      <w:sz w:val="24"/>
    </w:rPr>
  </w:style>
  <w:style w:type="character" w:customStyle="1" w:styleId="a6">
    <w:name w:val="Основной текст с отступом Знак"/>
    <w:basedOn w:val="a0"/>
    <w:link w:val="a5"/>
    <w:rsid w:val="009D5685"/>
    <w:rPr>
      <w:rFonts w:ascii="Times New Roman" w:eastAsia="Times New Roman" w:hAnsi="Times New Roman" w:cs="Times New Roman"/>
      <w:sz w:val="24"/>
      <w:szCs w:val="20"/>
      <w:lang w:eastAsia="ru-RU"/>
    </w:rPr>
  </w:style>
  <w:style w:type="paragraph" w:customStyle="1" w:styleId="WW-3">
    <w:name w:val="WW-Основной текст 3"/>
    <w:basedOn w:val="a"/>
    <w:rsid w:val="009D5685"/>
    <w:pPr>
      <w:tabs>
        <w:tab w:val="left" w:pos="284"/>
        <w:tab w:val="left" w:pos="709"/>
      </w:tabs>
      <w:jc w:val="both"/>
    </w:pPr>
    <w:rPr>
      <w:sz w:val="24"/>
    </w:rPr>
  </w:style>
  <w:style w:type="paragraph" w:customStyle="1" w:styleId="31">
    <w:name w:val="Основной текст с отступом 31"/>
    <w:basedOn w:val="a"/>
    <w:rsid w:val="009D5685"/>
    <w:pPr>
      <w:ind w:firstLine="720"/>
    </w:pPr>
    <w:rPr>
      <w:sz w:val="28"/>
    </w:rPr>
  </w:style>
  <w:style w:type="paragraph" w:customStyle="1" w:styleId="Iauiue">
    <w:name w:val="Iau?iue"/>
    <w:rsid w:val="009D568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9D5685"/>
    <w:pPr>
      <w:tabs>
        <w:tab w:val="center" w:pos="4677"/>
        <w:tab w:val="right" w:pos="9355"/>
      </w:tabs>
    </w:pPr>
  </w:style>
  <w:style w:type="character" w:customStyle="1" w:styleId="a8">
    <w:name w:val="Верхний колонтитул Знак"/>
    <w:basedOn w:val="a0"/>
    <w:link w:val="a7"/>
    <w:rsid w:val="009D568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9D568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9D5685"/>
    <w:rPr>
      <w:rFonts w:ascii="Times New Roman" w:eastAsia="Times New Roman" w:hAnsi="Times New Roman" w:cs="Times New Roman"/>
      <w:sz w:val="24"/>
      <w:szCs w:val="24"/>
      <w:lang w:eastAsia="ru-RU"/>
    </w:rPr>
  </w:style>
  <w:style w:type="character" w:customStyle="1" w:styleId="s1">
    <w:name w:val="s1"/>
    <w:rsid w:val="009D568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9D568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9D5685"/>
    <w:rPr>
      <w:rFonts w:ascii="Times New Roman" w:hAnsi="Times New Roman" w:cs="Times New Roman" w:hint="default"/>
      <w:color w:val="333399"/>
      <w:u w:val="single"/>
    </w:rPr>
  </w:style>
  <w:style w:type="character" w:customStyle="1" w:styleId="s6">
    <w:name w:val="s6"/>
    <w:rsid w:val="009D568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9D568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9D5685"/>
    <w:pPr>
      <w:suppressAutoHyphens w:val="0"/>
      <w:spacing w:after="160" w:line="240" w:lineRule="exact"/>
    </w:pPr>
    <w:rPr>
      <w:sz w:val="28"/>
      <w:lang w:val="en-US" w:eastAsia="en-US"/>
    </w:rPr>
  </w:style>
  <w:style w:type="paragraph" w:styleId="ae">
    <w:name w:val="No Spacing"/>
    <w:link w:val="af"/>
    <w:uiPriority w:val="1"/>
    <w:qFormat/>
    <w:rsid w:val="009D568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9D5685"/>
    <w:rPr>
      <w:rFonts w:ascii="Calibri" w:eastAsia="Times New Roman" w:hAnsi="Calibri" w:cs="Times New Roman"/>
      <w:lang w:eastAsia="ru-RU"/>
    </w:rPr>
  </w:style>
  <w:style w:type="paragraph" w:styleId="af0">
    <w:name w:val="Balloon Text"/>
    <w:basedOn w:val="a"/>
    <w:link w:val="af1"/>
    <w:rsid w:val="009D5685"/>
    <w:rPr>
      <w:rFonts w:ascii="Tahoma" w:hAnsi="Tahoma"/>
      <w:sz w:val="16"/>
      <w:szCs w:val="16"/>
    </w:rPr>
  </w:style>
  <w:style w:type="character" w:customStyle="1" w:styleId="af1">
    <w:name w:val="Текст выноски Знак"/>
    <w:basedOn w:val="a0"/>
    <w:link w:val="af0"/>
    <w:rsid w:val="009D5685"/>
    <w:rPr>
      <w:rFonts w:ascii="Tahoma" w:eastAsia="Times New Roman" w:hAnsi="Tahoma" w:cs="Times New Roman"/>
      <w:sz w:val="16"/>
      <w:szCs w:val="16"/>
      <w:lang w:eastAsia="ru-RU"/>
    </w:rPr>
  </w:style>
  <w:style w:type="character" w:customStyle="1" w:styleId="s3">
    <w:name w:val="s3"/>
    <w:rsid w:val="009D5685"/>
    <w:rPr>
      <w:rFonts w:ascii="Times New Roman" w:hAnsi="Times New Roman" w:cs="Times New Roman" w:hint="default"/>
      <w:i/>
      <w:iCs/>
      <w:color w:val="FF0000"/>
    </w:rPr>
  </w:style>
  <w:style w:type="character" w:customStyle="1" w:styleId="s9">
    <w:name w:val="s9"/>
    <w:rsid w:val="009D5685"/>
    <w:rPr>
      <w:rFonts w:ascii="Times New Roman" w:hAnsi="Times New Roman" w:cs="Times New Roman" w:hint="default"/>
      <w:i/>
      <w:iCs/>
      <w:color w:val="333399"/>
      <w:u w:val="single"/>
    </w:rPr>
  </w:style>
  <w:style w:type="paragraph" w:customStyle="1" w:styleId="12">
    <w:name w:val="Обычный (веб)1"/>
    <w:basedOn w:val="a"/>
    <w:rsid w:val="009D5685"/>
    <w:pPr>
      <w:spacing w:before="100" w:after="100"/>
    </w:pPr>
    <w:rPr>
      <w:sz w:val="24"/>
      <w:szCs w:val="24"/>
      <w:lang w:eastAsia="ar-SA"/>
    </w:rPr>
  </w:style>
  <w:style w:type="paragraph" w:customStyle="1" w:styleId="311">
    <w:name w:val="Основной текст с отступом 311"/>
    <w:basedOn w:val="a"/>
    <w:rsid w:val="009D5685"/>
    <w:pPr>
      <w:spacing w:after="120"/>
      <w:ind w:left="283"/>
    </w:pPr>
    <w:rPr>
      <w:sz w:val="16"/>
      <w:szCs w:val="16"/>
      <w:lang w:eastAsia="ar-SA"/>
    </w:rPr>
  </w:style>
  <w:style w:type="table" w:styleId="af2">
    <w:name w:val="Table Grid"/>
    <w:basedOn w:val="a1"/>
    <w:uiPriority w:val="59"/>
    <w:rsid w:val="009D5685"/>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9D568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9D5685"/>
    <w:rPr>
      <w:rFonts w:ascii="Arial" w:eastAsia="Times New Roman" w:hAnsi="Arial" w:cs="Arial"/>
      <w:sz w:val="24"/>
      <w:szCs w:val="24"/>
      <w:lang w:eastAsia="ru-RU"/>
    </w:rPr>
  </w:style>
  <w:style w:type="paragraph" w:customStyle="1" w:styleId="j16">
    <w:name w:val="j16"/>
    <w:basedOn w:val="a"/>
    <w:rsid w:val="009D5685"/>
    <w:pPr>
      <w:suppressAutoHyphens w:val="0"/>
      <w:spacing w:before="100" w:beforeAutospacing="1" w:after="100" w:afterAutospacing="1"/>
    </w:pPr>
    <w:rPr>
      <w:sz w:val="24"/>
      <w:szCs w:val="24"/>
    </w:rPr>
  </w:style>
  <w:style w:type="paragraph" w:customStyle="1" w:styleId="j13">
    <w:name w:val="j13"/>
    <w:basedOn w:val="a"/>
    <w:rsid w:val="009D5685"/>
    <w:pPr>
      <w:suppressAutoHyphens w:val="0"/>
      <w:spacing w:before="100" w:beforeAutospacing="1" w:after="100" w:afterAutospacing="1"/>
    </w:pPr>
    <w:rPr>
      <w:sz w:val="24"/>
      <w:szCs w:val="24"/>
    </w:rPr>
  </w:style>
  <w:style w:type="character" w:styleId="af5">
    <w:name w:val="FollowedHyperlink"/>
    <w:basedOn w:val="a0"/>
    <w:uiPriority w:val="99"/>
    <w:unhideWhenUsed/>
    <w:rsid w:val="009D5685"/>
    <w:rPr>
      <w:color w:val="800080"/>
      <w:u w:val="single"/>
    </w:rPr>
  </w:style>
  <w:style w:type="paragraph" w:customStyle="1" w:styleId="xl66">
    <w:name w:val="xl66"/>
    <w:basedOn w:val="a"/>
    <w:rsid w:val="009D568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9D568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9D5685"/>
    <w:pPr>
      <w:suppressAutoHyphens w:val="0"/>
      <w:spacing w:before="100" w:beforeAutospacing="1" w:after="100" w:afterAutospacing="1"/>
      <w:textAlignment w:val="center"/>
    </w:pPr>
    <w:rPr>
      <w:sz w:val="28"/>
      <w:szCs w:val="28"/>
    </w:rPr>
  </w:style>
  <w:style w:type="paragraph" w:customStyle="1" w:styleId="xl69">
    <w:name w:val="xl69"/>
    <w:basedOn w:val="a"/>
    <w:rsid w:val="009D568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9D568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9D568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9D568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9D568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9D568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9D568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9D56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9D568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9D56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9D568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9D56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9D568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9D568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9D568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9D568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9D568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9D568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9D568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9D56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9D56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9D5685"/>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9D5685"/>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9D568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9D5685"/>
  </w:style>
  <w:style w:type="character" w:styleId="af8">
    <w:name w:val="Strong"/>
    <w:basedOn w:val="a0"/>
    <w:uiPriority w:val="22"/>
    <w:qFormat/>
    <w:rsid w:val="009D5685"/>
    <w:rPr>
      <w:b/>
      <w:bCs/>
    </w:rPr>
  </w:style>
  <w:style w:type="paragraph" w:styleId="af9">
    <w:name w:val="footer"/>
    <w:basedOn w:val="a"/>
    <w:link w:val="afa"/>
    <w:uiPriority w:val="99"/>
    <w:unhideWhenUsed/>
    <w:rsid w:val="009D5685"/>
    <w:pPr>
      <w:tabs>
        <w:tab w:val="center" w:pos="4677"/>
        <w:tab w:val="right" w:pos="9355"/>
      </w:tabs>
    </w:pPr>
  </w:style>
  <w:style w:type="character" w:customStyle="1" w:styleId="afa">
    <w:name w:val="Нижний колонтитул Знак"/>
    <w:basedOn w:val="a0"/>
    <w:link w:val="af9"/>
    <w:uiPriority w:val="99"/>
    <w:rsid w:val="009D5685"/>
    <w:rPr>
      <w:rFonts w:ascii="Times New Roman" w:eastAsia="Times New Roman" w:hAnsi="Times New Roman" w:cs="Times New Roman"/>
      <w:sz w:val="20"/>
      <w:szCs w:val="20"/>
      <w:lang w:eastAsia="ru-RU"/>
    </w:rPr>
  </w:style>
  <w:style w:type="character" w:customStyle="1" w:styleId="afb">
    <w:name w:val="a"/>
    <w:rsid w:val="009D5685"/>
    <w:rPr>
      <w:color w:val="333399"/>
      <w:u w:val="single"/>
    </w:rPr>
  </w:style>
  <w:style w:type="paragraph" w:customStyle="1" w:styleId="Default">
    <w:name w:val="Default"/>
    <w:rsid w:val="009D56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c">
    <w:name w:val="Текст примечания Знак"/>
    <w:basedOn w:val="a0"/>
    <w:link w:val="afd"/>
    <w:uiPriority w:val="99"/>
    <w:semiHidden/>
    <w:rsid w:val="009D5685"/>
    <w:rPr>
      <w:rFonts w:ascii="Times New Roman" w:eastAsia="Times New Roman" w:hAnsi="Times New Roman" w:cs="Times New Roman"/>
      <w:sz w:val="20"/>
      <w:szCs w:val="20"/>
      <w:lang w:eastAsia="ru-RU"/>
    </w:rPr>
  </w:style>
  <w:style w:type="paragraph" w:styleId="afd">
    <w:name w:val="annotation text"/>
    <w:basedOn w:val="a"/>
    <w:link w:val="afc"/>
    <w:uiPriority w:val="99"/>
    <w:semiHidden/>
    <w:unhideWhenUsed/>
    <w:rsid w:val="009D5685"/>
  </w:style>
  <w:style w:type="character" w:customStyle="1" w:styleId="afe">
    <w:name w:val="Тема примечания Знак"/>
    <w:basedOn w:val="afc"/>
    <w:link w:val="aff"/>
    <w:uiPriority w:val="99"/>
    <w:semiHidden/>
    <w:rsid w:val="009D5685"/>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unhideWhenUsed/>
    <w:rsid w:val="009D5685"/>
    <w:rPr>
      <w:b/>
      <w:bCs/>
    </w:rPr>
  </w:style>
  <w:style w:type="character" w:customStyle="1" w:styleId="50">
    <w:name w:val="Заголовок 5 Знак"/>
    <w:basedOn w:val="a0"/>
    <w:link w:val="5"/>
    <w:uiPriority w:val="9"/>
    <w:semiHidden/>
    <w:rsid w:val="009858F0"/>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8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56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D56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9D5685"/>
    <w:pPr>
      <w:suppressAutoHyphens w:val="0"/>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9858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68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9D568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9D5685"/>
    <w:rPr>
      <w:rFonts w:ascii="Times New Roman" w:eastAsia="Times New Roman" w:hAnsi="Times New Roman" w:cs="Times New Roman"/>
      <w:b/>
      <w:bCs/>
      <w:sz w:val="27"/>
      <w:szCs w:val="27"/>
      <w:lang w:eastAsia="ru-RU"/>
    </w:rPr>
  </w:style>
  <w:style w:type="paragraph" w:styleId="a3">
    <w:name w:val="Body Text"/>
    <w:basedOn w:val="a"/>
    <w:link w:val="a4"/>
    <w:rsid w:val="009D5685"/>
    <w:pPr>
      <w:tabs>
        <w:tab w:val="left" w:pos="0"/>
      </w:tabs>
      <w:jc w:val="both"/>
    </w:pPr>
    <w:rPr>
      <w:sz w:val="28"/>
    </w:rPr>
  </w:style>
  <w:style w:type="character" w:customStyle="1" w:styleId="a4">
    <w:name w:val="Основной текст Знак"/>
    <w:basedOn w:val="a0"/>
    <w:link w:val="a3"/>
    <w:rsid w:val="009D5685"/>
    <w:rPr>
      <w:rFonts w:ascii="Times New Roman" w:eastAsia="Times New Roman" w:hAnsi="Times New Roman" w:cs="Times New Roman"/>
      <w:sz w:val="28"/>
      <w:szCs w:val="20"/>
      <w:lang w:eastAsia="ru-RU"/>
    </w:rPr>
  </w:style>
  <w:style w:type="paragraph" w:customStyle="1" w:styleId="11">
    <w:name w:val="Обычный1"/>
    <w:rsid w:val="009D568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9D5685"/>
    <w:pPr>
      <w:ind w:firstLine="283"/>
      <w:jc w:val="both"/>
    </w:pPr>
    <w:rPr>
      <w:sz w:val="24"/>
    </w:rPr>
  </w:style>
  <w:style w:type="character" w:customStyle="1" w:styleId="a6">
    <w:name w:val="Основной текст с отступом Знак"/>
    <w:basedOn w:val="a0"/>
    <w:link w:val="a5"/>
    <w:rsid w:val="009D5685"/>
    <w:rPr>
      <w:rFonts w:ascii="Times New Roman" w:eastAsia="Times New Roman" w:hAnsi="Times New Roman" w:cs="Times New Roman"/>
      <w:sz w:val="24"/>
      <w:szCs w:val="20"/>
      <w:lang w:eastAsia="ru-RU"/>
    </w:rPr>
  </w:style>
  <w:style w:type="paragraph" w:customStyle="1" w:styleId="WW-3">
    <w:name w:val="WW-Основной текст 3"/>
    <w:basedOn w:val="a"/>
    <w:rsid w:val="009D5685"/>
    <w:pPr>
      <w:tabs>
        <w:tab w:val="left" w:pos="284"/>
        <w:tab w:val="left" w:pos="709"/>
      </w:tabs>
      <w:jc w:val="both"/>
    </w:pPr>
    <w:rPr>
      <w:sz w:val="24"/>
    </w:rPr>
  </w:style>
  <w:style w:type="paragraph" w:customStyle="1" w:styleId="31">
    <w:name w:val="Основной текст с отступом 31"/>
    <w:basedOn w:val="a"/>
    <w:rsid w:val="009D5685"/>
    <w:pPr>
      <w:ind w:firstLine="720"/>
    </w:pPr>
    <w:rPr>
      <w:sz w:val="28"/>
    </w:rPr>
  </w:style>
  <w:style w:type="paragraph" w:customStyle="1" w:styleId="Iauiue">
    <w:name w:val="Iau?iue"/>
    <w:rsid w:val="009D568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9D5685"/>
    <w:pPr>
      <w:tabs>
        <w:tab w:val="center" w:pos="4677"/>
        <w:tab w:val="right" w:pos="9355"/>
      </w:tabs>
    </w:pPr>
  </w:style>
  <w:style w:type="character" w:customStyle="1" w:styleId="a8">
    <w:name w:val="Верхний колонтитул Знак"/>
    <w:basedOn w:val="a0"/>
    <w:link w:val="a7"/>
    <w:rsid w:val="009D568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9D568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9D5685"/>
    <w:rPr>
      <w:rFonts w:ascii="Times New Roman" w:eastAsia="Times New Roman" w:hAnsi="Times New Roman" w:cs="Times New Roman"/>
      <w:sz w:val="24"/>
      <w:szCs w:val="24"/>
      <w:lang w:eastAsia="ru-RU"/>
    </w:rPr>
  </w:style>
  <w:style w:type="character" w:customStyle="1" w:styleId="s1">
    <w:name w:val="s1"/>
    <w:rsid w:val="009D568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9D568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9D5685"/>
    <w:rPr>
      <w:rFonts w:ascii="Times New Roman" w:hAnsi="Times New Roman" w:cs="Times New Roman" w:hint="default"/>
      <w:color w:val="333399"/>
      <w:u w:val="single"/>
    </w:rPr>
  </w:style>
  <w:style w:type="character" w:customStyle="1" w:styleId="s6">
    <w:name w:val="s6"/>
    <w:rsid w:val="009D568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9D568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9D5685"/>
    <w:pPr>
      <w:suppressAutoHyphens w:val="0"/>
      <w:spacing w:after="160" w:line="240" w:lineRule="exact"/>
    </w:pPr>
    <w:rPr>
      <w:sz w:val="28"/>
      <w:lang w:val="en-US" w:eastAsia="en-US"/>
    </w:rPr>
  </w:style>
  <w:style w:type="paragraph" w:styleId="ae">
    <w:name w:val="No Spacing"/>
    <w:link w:val="af"/>
    <w:uiPriority w:val="1"/>
    <w:qFormat/>
    <w:rsid w:val="009D568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9D5685"/>
    <w:rPr>
      <w:rFonts w:ascii="Calibri" w:eastAsia="Times New Roman" w:hAnsi="Calibri" w:cs="Times New Roman"/>
      <w:lang w:eastAsia="ru-RU"/>
    </w:rPr>
  </w:style>
  <w:style w:type="paragraph" w:styleId="af0">
    <w:name w:val="Balloon Text"/>
    <w:basedOn w:val="a"/>
    <w:link w:val="af1"/>
    <w:rsid w:val="009D5685"/>
    <w:rPr>
      <w:rFonts w:ascii="Tahoma" w:hAnsi="Tahoma"/>
      <w:sz w:val="16"/>
      <w:szCs w:val="16"/>
    </w:rPr>
  </w:style>
  <w:style w:type="character" w:customStyle="1" w:styleId="af1">
    <w:name w:val="Текст выноски Знак"/>
    <w:basedOn w:val="a0"/>
    <w:link w:val="af0"/>
    <w:rsid w:val="009D5685"/>
    <w:rPr>
      <w:rFonts w:ascii="Tahoma" w:eastAsia="Times New Roman" w:hAnsi="Tahoma" w:cs="Times New Roman"/>
      <w:sz w:val="16"/>
      <w:szCs w:val="16"/>
      <w:lang w:eastAsia="ru-RU"/>
    </w:rPr>
  </w:style>
  <w:style w:type="character" w:customStyle="1" w:styleId="s3">
    <w:name w:val="s3"/>
    <w:rsid w:val="009D5685"/>
    <w:rPr>
      <w:rFonts w:ascii="Times New Roman" w:hAnsi="Times New Roman" w:cs="Times New Roman" w:hint="default"/>
      <w:i/>
      <w:iCs/>
      <w:color w:val="FF0000"/>
    </w:rPr>
  </w:style>
  <w:style w:type="character" w:customStyle="1" w:styleId="s9">
    <w:name w:val="s9"/>
    <w:rsid w:val="009D5685"/>
    <w:rPr>
      <w:rFonts w:ascii="Times New Roman" w:hAnsi="Times New Roman" w:cs="Times New Roman" w:hint="default"/>
      <w:i/>
      <w:iCs/>
      <w:color w:val="333399"/>
      <w:u w:val="single"/>
    </w:rPr>
  </w:style>
  <w:style w:type="paragraph" w:customStyle="1" w:styleId="12">
    <w:name w:val="Обычный (веб)1"/>
    <w:basedOn w:val="a"/>
    <w:rsid w:val="009D5685"/>
    <w:pPr>
      <w:spacing w:before="100" w:after="100"/>
    </w:pPr>
    <w:rPr>
      <w:sz w:val="24"/>
      <w:szCs w:val="24"/>
      <w:lang w:eastAsia="ar-SA"/>
    </w:rPr>
  </w:style>
  <w:style w:type="paragraph" w:customStyle="1" w:styleId="311">
    <w:name w:val="Основной текст с отступом 311"/>
    <w:basedOn w:val="a"/>
    <w:rsid w:val="009D5685"/>
    <w:pPr>
      <w:spacing w:after="120"/>
      <w:ind w:left="283"/>
    </w:pPr>
    <w:rPr>
      <w:sz w:val="16"/>
      <w:szCs w:val="16"/>
      <w:lang w:eastAsia="ar-SA"/>
    </w:rPr>
  </w:style>
  <w:style w:type="table" w:styleId="af2">
    <w:name w:val="Table Grid"/>
    <w:basedOn w:val="a1"/>
    <w:uiPriority w:val="59"/>
    <w:rsid w:val="009D5685"/>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9D568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9D5685"/>
    <w:rPr>
      <w:rFonts w:ascii="Arial" w:eastAsia="Times New Roman" w:hAnsi="Arial" w:cs="Arial"/>
      <w:sz w:val="24"/>
      <w:szCs w:val="24"/>
      <w:lang w:eastAsia="ru-RU"/>
    </w:rPr>
  </w:style>
  <w:style w:type="paragraph" w:customStyle="1" w:styleId="j16">
    <w:name w:val="j16"/>
    <w:basedOn w:val="a"/>
    <w:rsid w:val="009D5685"/>
    <w:pPr>
      <w:suppressAutoHyphens w:val="0"/>
      <w:spacing w:before="100" w:beforeAutospacing="1" w:after="100" w:afterAutospacing="1"/>
    </w:pPr>
    <w:rPr>
      <w:sz w:val="24"/>
      <w:szCs w:val="24"/>
    </w:rPr>
  </w:style>
  <w:style w:type="paragraph" w:customStyle="1" w:styleId="j13">
    <w:name w:val="j13"/>
    <w:basedOn w:val="a"/>
    <w:rsid w:val="009D5685"/>
    <w:pPr>
      <w:suppressAutoHyphens w:val="0"/>
      <w:spacing w:before="100" w:beforeAutospacing="1" w:after="100" w:afterAutospacing="1"/>
    </w:pPr>
    <w:rPr>
      <w:sz w:val="24"/>
      <w:szCs w:val="24"/>
    </w:rPr>
  </w:style>
  <w:style w:type="character" w:styleId="af5">
    <w:name w:val="FollowedHyperlink"/>
    <w:basedOn w:val="a0"/>
    <w:uiPriority w:val="99"/>
    <w:unhideWhenUsed/>
    <w:rsid w:val="009D5685"/>
    <w:rPr>
      <w:color w:val="800080"/>
      <w:u w:val="single"/>
    </w:rPr>
  </w:style>
  <w:style w:type="paragraph" w:customStyle="1" w:styleId="xl66">
    <w:name w:val="xl66"/>
    <w:basedOn w:val="a"/>
    <w:rsid w:val="009D568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9D568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9D5685"/>
    <w:pPr>
      <w:suppressAutoHyphens w:val="0"/>
      <w:spacing w:before="100" w:beforeAutospacing="1" w:after="100" w:afterAutospacing="1"/>
      <w:textAlignment w:val="center"/>
    </w:pPr>
    <w:rPr>
      <w:sz w:val="28"/>
      <w:szCs w:val="28"/>
    </w:rPr>
  </w:style>
  <w:style w:type="paragraph" w:customStyle="1" w:styleId="xl69">
    <w:name w:val="xl69"/>
    <w:basedOn w:val="a"/>
    <w:rsid w:val="009D568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9D568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9D568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9D568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9D568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9D568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9D568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9D56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9D568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9D56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9D568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9D568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9D56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9D5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9D568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9D568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9D568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9D568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9D56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9D568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9D568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9D568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9D56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9D56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9D5685"/>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9D5685"/>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9D568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9D5685"/>
  </w:style>
  <w:style w:type="character" w:styleId="af8">
    <w:name w:val="Strong"/>
    <w:basedOn w:val="a0"/>
    <w:uiPriority w:val="22"/>
    <w:qFormat/>
    <w:rsid w:val="009D5685"/>
    <w:rPr>
      <w:b/>
      <w:bCs/>
    </w:rPr>
  </w:style>
  <w:style w:type="paragraph" w:styleId="af9">
    <w:name w:val="footer"/>
    <w:basedOn w:val="a"/>
    <w:link w:val="afa"/>
    <w:uiPriority w:val="99"/>
    <w:unhideWhenUsed/>
    <w:rsid w:val="009D5685"/>
    <w:pPr>
      <w:tabs>
        <w:tab w:val="center" w:pos="4677"/>
        <w:tab w:val="right" w:pos="9355"/>
      </w:tabs>
    </w:pPr>
  </w:style>
  <w:style w:type="character" w:customStyle="1" w:styleId="afa">
    <w:name w:val="Нижний колонтитул Знак"/>
    <w:basedOn w:val="a0"/>
    <w:link w:val="af9"/>
    <w:uiPriority w:val="99"/>
    <w:rsid w:val="009D5685"/>
    <w:rPr>
      <w:rFonts w:ascii="Times New Roman" w:eastAsia="Times New Roman" w:hAnsi="Times New Roman" w:cs="Times New Roman"/>
      <w:sz w:val="20"/>
      <w:szCs w:val="20"/>
      <w:lang w:eastAsia="ru-RU"/>
    </w:rPr>
  </w:style>
  <w:style w:type="character" w:customStyle="1" w:styleId="afb">
    <w:name w:val="a"/>
    <w:rsid w:val="009D5685"/>
    <w:rPr>
      <w:color w:val="333399"/>
      <w:u w:val="single"/>
    </w:rPr>
  </w:style>
  <w:style w:type="paragraph" w:customStyle="1" w:styleId="Default">
    <w:name w:val="Default"/>
    <w:rsid w:val="009D56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c">
    <w:name w:val="Текст примечания Знак"/>
    <w:basedOn w:val="a0"/>
    <w:link w:val="afd"/>
    <w:uiPriority w:val="99"/>
    <w:semiHidden/>
    <w:rsid w:val="009D5685"/>
    <w:rPr>
      <w:rFonts w:ascii="Times New Roman" w:eastAsia="Times New Roman" w:hAnsi="Times New Roman" w:cs="Times New Roman"/>
      <w:sz w:val="20"/>
      <w:szCs w:val="20"/>
      <w:lang w:eastAsia="ru-RU"/>
    </w:rPr>
  </w:style>
  <w:style w:type="paragraph" w:styleId="afd">
    <w:name w:val="annotation text"/>
    <w:basedOn w:val="a"/>
    <w:link w:val="afc"/>
    <w:uiPriority w:val="99"/>
    <w:semiHidden/>
    <w:unhideWhenUsed/>
    <w:rsid w:val="009D5685"/>
  </w:style>
  <w:style w:type="character" w:customStyle="1" w:styleId="afe">
    <w:name w:val="Тема примечания Знак"/>
    <w:basedOn w:val="afc"/>
    <w:link w:val="aff"/>
    <w:uiPriority w:val="99"/>
    <w:semiHidden/>
    <w:rsid w:val="009D5685"/>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unhideWhenUsed/>
    <w:rsid w:val="009D5685"/>
    <w:rPr>
      <w:b/>
      <w:bCs/>
    </w:rPr>
  </w:style>
  <w:style w:type="character" w:customStyle="1" w:styleId="50">
    <w:name w:val="Заголовок 5 Знак"/>
    <w:basedOn w:val="a0"/>
    <w:link w:val="5"/>
    <w:uiPriority w:val="9"/>
    <w:semiHidden/>
    <w:rsid w:val="009858F0"/>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3428">
      <w:bodyDiv w:val="1"/>
      <w:marLeft w:val="0"/>
      <w:marRight w:val="0"/>
      <w:marTop w:val="0"/>
      <w:marBottom w:val="0"/>
      <w:divBdr>
        <w:top w:val="none" w:sz="0" w:space="0" w:color="auto"/>
        <w:left w:val="none" w:sz="0" w:space="0" w:color="auto"/>
        <w:bottom w:val="none" w:sz="0" w:space="0" w:color="auto"/>
        <w:right w:val="none" w:sz="0" w:space="0" w:color="auto"/>
      </w:divBdr>
    </w:div>
    <w:div w:id="424573039">
      <w:bodyDiv w:val="1"/>
      <w:marLeft w:val="0"/>
      <w:marRight w:val="0"/>
      <w:marTop w:val="0"/>
      <w:marBottom w:val="0"/>
      <w:divBdr>
        <w:top w:val="none" w:sz="0" w:space="0" w:color="auto"/>
        <w:left w:val="none" w:sz="0" w:space="0" w:color="auto"/>
        <w:bottom w:val="none" w:sz="0" w:space="0" w:color="auto"/>
        <w:right w:val="none" w:sz="0" w:space="0" w:color="auto"/>
      </w:divBdr>
    </w:div>
    <w:div w:id="545532193">
      <w:bodyDiv w:val="1"/>
      <w:marLeft w:val="0"/>
      <w:marRight w:val="0"/>
      <w:marTop w:val="0"/>
      <w:marBottom w:val="0"/>
      <w:divBdr>
        <w:top w:val="none" w:sz="0" w:space="0" w:color="auto"/>
        <w:left w:val="none" w:sz="0" w:space="0" w:color="auto"/>
        <w:bottom w:val="none" w:sz="0" w:space="0" w:color="auto"/>
        <w:right w:val="none" w:sz="0" w:space="0" w:color="auto"/>
      </w:divBdr>
    </w:div>
    <w:div w:id="922373361">
      <w:bodyDiv w:val="1"/>
      <w:marLeft w:val="0"/>
      <w:marRight w:val="0"/>
      <w:marTop w:val="0"/>
      <w:marBottom w:val="0"/>
      <w:divBdr>
        <w:top w:val="none" w:sz="0" w:space="0" w:color="auto"/>
        <w:left w:val="none" w:sz="0" w:space="0" w:color="auto"/>
        <w:bottom w:val="none" w:sz="0" w:space="0" w:color="auto"/>
        <w:right w:val="none" w:sz="0" w:space="0" w:color="auto"/>
      </w:divBdr>
    </w:div>
    <w:div w:id="1281689637">
      <w:bodyDiv w:val="1"/>
      <w:marLeft w:val="0"/>
      <w:marRight w:val="0"/>
      <w:marTop w:val="0"/>
      <w:marBottom w:val="0"/>
      <w:divBdr>
        <w:top w:val="none" w:sz="0" w:space="0" w:color="auto"/>
        <w:left w:val="none" w:sz="0" w:space="0" w:color="auto"/>
        <w:bottom w:val="none" w:sz="0" w:space="0" w:color="auto"/>
        <w:right w:val="none" w:sz="0" w:space="0" w:color="auto"/>
      </w:divBdr>
    </w:div>
    <w:div w:id="1557547702">
      <w:bodyDiv w:val="1"/>
      <w:marLeft w:val="0"/>
      <w:marRight w:val="0"/>
      <w:marTop w:val="0"/>
      <w:marBottom w:val="0"/>
      <w:divBdr>
        <w:top w:val="none" w:sz="0" w:space="0" w:color="auto"/>
        <w:left w:val="none" w:sz="0" w:space="0" w:color="auto"/>
        <w:bottom w:val="none" w:sz="0" w:space="0" w:color="auto"/>
        <w:right w:val="none" w:sz="0" w:space="0" w:color="auto"/>
      </w:divBdr>
    </w:div>
    <w:div w:id="15870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36</Pages>
  <Words>14633</Words>
  <Characters>83412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2019-03-16T04:50:00Z</dcterms:created>
  <dcterms:modified xsi:type="dcterms:W3CDTF">2019-05-04T09:24:00Z</dcterms:modified>
</cp:coreProperties>
</file>