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512" w:rsidRDefault="00B04512" w:rsidP="00B04512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Результаты вступительного экзамена</w:t>
      </w:r>
    </w:p>
    <w:p w:rsidR="00C021F7" w:rsidRDefault="00B04512" w:rsidP="00D2084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3154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образовательным программам</w:t>
      </w:r>
      <w:r w:rsidRPr="0023154D">
        <w:rPr>
          <w:rFonts w:ascii="Times New Roman" w:hAnsi="Times New Roman"/>
          <w:b/>
          <w:sz w:val="28"/>
          <w:szCs w:val="28"/>
        </w:rPr>
        <w:t xml:space="preserve">  </w:t>
      </w:r>
    </w:p>
    <w:p w:rsidR="00C021F7" w:rsidRDefault="00541882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154D">
        <w:rPr>
          <w:rFonts w:ascii="Times New Roman" w:hAnsi="Times New Roman"/>
          <w:b/>
          <w:sz w:val="28"/>
          <w:szCs w:val="28"/>
          <w:lang w:val="en-US"/>
        </w:rPr>
        <w:t>R</w:t>
      </w:r>
      <w:r>
        <w:rPr>
          <w:rFonts w:ascii="Times New Roman" w:hAnsi="Times New Roman"/>
          <w:b/>
          <w:sz w:val="28"/>
          <w:szCs w:val="28"/>
        </w:rPr>
        <w:t>007</w:t>
      </w:r>
      <w:r w:rsidRPr="0023154D">
        <w:rPr>
          <w:rFonts w:ascii="Times New Roman" w:hAnsi="Times New Roman"/>
          <w:b/>
          <w:sz w:val="28"/>
          <w:szCs w:val="28"/>
        </w:rPr>
        <w:t xml:space="preserve"> 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Пульмонология, в том числе детская</w:t>
      </w:r>
      <w:r w:rsidRPr="0023154D">
        <w:rPr>
          <w:rFonts w:ascii="Times New Roman" w:hAnsi="Times New Roman"/>
          <w:b/>
          <w:sz w:val="28"/>
          <w:szCs w:val="28"/>
          <w:lang w:val="kk-KZ"/>
        </w:rPr>
        <w:t>»</w:t>
      </w:r>
    </w:p>
    <w:p w:rsidR="00541882" w:rsidRDefault="00541882" w:rsidP="00D20849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811"/>
        <w:gridCol w:w="2410"/>
      </w:tblGrid>
      <w:tr w:rsidR="00D51867" w:rsidRPr="00AE4C00" w:rsidTr="00126D7F">
        <w:tc>
          <w:tcPr>
            <w:tcW w:w="709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№ п/п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  <w:lang w:val="kk-KZ"/>
              </w:rPr>
            </w:pPr>
            <w:r w:rsidRPr="00317821">
              <w:rPr>
                <w:b/>
                <w:lang w:val="kk-KZ"/>
              </w:rPr>
              <w:t>Ф.И.О.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51867" w:rsidRPr="00317821" w:rsidRDefault="00D51867" w:rsidP="00295391">
            <w:pPr>
              <w:jc w:val="center"/>
              <w:rPr>
                <w:b/>
              </w:rPr>
            </w:pPr>
            <w:r w:rsidRPr="00317821">
              <w:rPr>
                <w:b/>
              </w:rPr>
              <w:t>итоговая оценка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 xml:space="preserve">Болатхан Айгерім Нұрғалиқызы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91,61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 xml:space="preserve">Шубаткалиева Назгуль Катимуллаевна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88,76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Ысқақ Сандуғаш Ерланқызы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86,76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Арыстаналиев Абылай Есенгелдіұлы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86,60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Амиртаев Жақсыбек Бахтибекұлы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85,74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 xml:space="preserve">Дәулетбай Аманжол Дәулетбайұлы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83,03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Қайыпбек Гүлзира Нұрланқызы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82,77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Нұрахын Шырын Қасымханқызы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81,86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Баялиева Зарина Азимбекқызы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81,74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Қалдыбек Ақжарқын Қалыққызы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80,96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Құрмаш Айгерим Рамазанқызы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79,30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Төлеубаева Қалампыр Ықыласқызы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79,14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Бекмухамбетова Райниса Маффуровна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77,37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Әлібай Айгүл Абайқызы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76,06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Рашидова Жібек Рашидқызы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75,41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Теміряз Еңлік Талғатқызы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75,37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Усенова Адалят Руслановна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75,31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 xml:space="preserve">Мурдинова Тунисям Нурахметовна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70,71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Бибосынова Алтыншаш Малікқызы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70,60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Орымбаева Алия Абдрахимкызы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68,11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Кейкиева Жансая Қүрбанхожақызы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65,93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Таттыбаева Толганай Токтарбайкызы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65,51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Нұрғазиева Ақмарал Бұланқызы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65,03</w:t>
            </w:r>
          </w:p>
        </w:tc>
      </w:tr>
      <w:tr w:rsidR="006E3341" w:rsidRPr="003F3689" w:rsidTr="00126D7F">
        <w:trPr>
          <w:trHeight w:val="552"/>
        </w:trPr>
        <w:tc>
          <w:tcPr>
            <w:tcW w:w="709" w:type="dxa"/>
            <w:shd w:val="clear" w:color="auto" w:fill="auto"/>
            <w:vAlign w:val="center"/>
          </w:tcPr>
          <w:p w:rsidR="006E3341" w:rsidRPr="00317821" w:rsidRDefault="006E3341" w:rsidP="00D51867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6E3341" w:rsidRPr="006E3341" w:rsidRDefault="006E3341" w:rsidP="006E3341">
            <w:pPr>
              <w:jc w:val="both"/>
              <w:rPr>
                <w:sz w:val="28"/>
                <w:szCs w:val="28"/>
              </w:rPr>
            </w:pPr>
            <w:r w:rsidRPr="006E3341">
              <w:rPr>
                <w:sz w:val="28"/>
                <w:szCs w:val="28"/>
              </w:rPr>
              <w:t>Сейтқалиева Қасиет Мақсотқызы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E3341" w:rsidRDefault="006E3341">
            <w:pPr>
              <w:jc w:val="center"/>
            </w:pPr>
            <w:r>
              <w:t>62,60</w:t>
            </w:r>
          </w:p>
        </w:tc>
      </w:tr>
    </w:tbl>
    <w:p w:rsidR="00A065C9" w:rsidRDefault="00A065C9" w:rsidP="00AA671F"/>
    <w:p w:rsidR="00A065C9" w:rsidRDefault="00A065C9" w:rsidP="00AA671F"/>
    <w:p w:rsidR="0074328A" w:rsidRDefault="0074328A" w:rsidP="0074328A"/>
    <w:tbl>
      <w:tblPr>
        <w:tblW w:w="9933" w:type="dxa"/>
        <w:tblInd w:w="250" w:type="dxa"/>
        <w:tblLook w:val="04A0" w:firstRow="1" w:lastRow="0" w:firstColumn="1" w:lastColumn="0" w:noHBand="0" w:noVBand="1"/>
      </w:tblPr>
      <w:tblGrid>
        <w:gridCol w:w="5528"/>
        <w:gridCol w:w="1985"/>
        <w:gridCol w:w="2420"/>
      </w:tblGrid>
      <w:tr w:rsidR="0074328A" w:rsidTr="0074328A">
        <w:trPr>
          <w:trHeight w:val="680"/>
        </w:trPr>
        <w:tc>
          <w:tcPr>
            <w:tcW w:w="5528" w:type="dxa"/>
            <w:vAlign w:val="center"/>
            <w:hideMark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Председатель  приемной комиссии, </w:t>
            </w:r>
          </w:p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ректор</w:t>
            </w:r>
          </w:p>
        </w:tc>
        <w:tc>
          <w:tcPr>
            <w:tcW w:w="1985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  <w:hideMark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Нургожин Т.С.</w:t>
            </w:r>
          </w:p>
        </w:tc>
      </w:tr>
      <w:tr w:rsidR="0074328A" w:rsidTr="0074328A">
        <w:trPr>
          <w:trHeight w:val="624"/>
        </w:trPr>
        <w:tc>
          <w:tcPr>
            <w:tcW w:w="5528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4328A" w:rsidTr="0074328A">
        <w:trPr>
          <w:trHeight w:val="624"/>
        </w:trPr>
        <w:tc>
          <w:tcPr>
            <w:tcW w:w="5528" w:type="dxa"/>
            <w:vAlign w:val="center"/>
            <w:hideMark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>,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 провост</w:t>
            </w:r>
          </w:p>
        </w:tc>
        <w:tc>
          <w:tcPr>
            <w:tcW w:w="1985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Калибатас </w:t>
            </w:r>
            <w:r>
              <w:rPr>
                <w:bCs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eastAsia="en-US"/>
              </w:rPr>
              <w:t>В.</w:t>
            </w:r>
          </w:p>
        </w:tc>
      </w:tr>
      <w:tr w:rsidR="0074328A" w:rsidTr="0074328A">
        <w:trPr>
          <w:trHeight w:val="357"/>
        </w:trPr>
        <w:tc>
          <w:tcPr>
            <w:tcW w:w="5528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74328A" w:rsidTr="0074328A">
        <w:trPr>
          <w:trHeight w:val="357"/>
        </w:trPr>
        <w:tc>
          <w:tcPr>
            <w:tcW w:w="5528" w:type="dxa"/>
            <w:vAlign w:val="center"/>
            <w:hideMark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Заместитель председателя приемной комиссии, проректор по корпоративному развитию</w:t>
            </w:r>
          </w:p>
        </w:tc>
        <w:tc>
          <w:tcPr>
            <w:tcW w:w="1985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Датхаев У.М.</w:t>
            </w:r>
          </w:p>
        </w:tc>
      </w:tr>
      <w:tr w:rsidR="0074328A" w:rsidTr="0074328A">
        <w:trPr>
          <w:trHeight w:val="624"/>
        </w:trPr>
        <w:tc>
          <w:tcPr>
            <w:tcW w:w="5528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val="kk-KZ" w:eastAsia="en-US"/>
              </w:rPr>
            </w:pPr>
          </w:p>
        </w:tc>
      </w:tr>
      <w:tr w:rsidR="0074328A" w:rsidTr="0074328A">
        <w:trPr>
          <w:trHeight w:val="624"/>
        </w:trPr>
        <w:tc>
          <w:tcPr>
            <w:tcW w:w="5528" w:type="dxa"/>
            <w:vAlign w:val="center"/>
            <w:hideMark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Ответственный секретарь приемной комиссии</w:t>
            </w:r>
          </w:p>
        </w:tc>
        <w:tc>
          <w:tcPr>
            <w:tcW w:w="1985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20" w:type="dxa"/>
            <w:vAlign w:val="center"/>
          </w:tcPr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</w:p>
          <w:p w:rsidR="0074328A" w:rsidRDefault="0074328A">
            <w:pPr>
              <w:spacing w:line="27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Искакова С.С.</w:t>
            </w:r>
          </w:p>
        </w:tc>
      </w:tr>
    </w:tbl>
    <w:p w:rsidR="00A065C9" w:rsidRDefault="00A065C9" w:rsidP="00AA671F"/>
    <w:p w:rsidR="00A065C9" w:rsidRPr="00A065C9" w:rsidRDefault="00A065C9" w:rsidP="00AA671F"/>
    <w:sectPr w:rsidR="00A065C9" w:rsidRPr="00A065C9" w:rsidSect="00A065C9">
      <w:headerReference w:type="default" r:id="rId8"/>
      <w:pgSz w:w="11906" w:h="16838"/>
      <w:pgMar w:top="1134" w:right="851" w:bottom="567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5D" w:rsidRDefault="008D585D" w:rsidP="009E6D3D">
      <w:r>
        <w:separator/>
      </w:r>
    </w:p>
  </w:endnote>
  <w:endnote w:type="continuationSeparator" w:id="0">
    <w:p w:rsidR="008D585D" w:rsidRDefault="008D585D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5D" w:rsidRDefault="008D585D" w:rsidP="009E6D3D">
      <w:r>
        <w:separator/>
      </w:r>
    </w:p>
  </w:footnote>
  <w:footnote w:type="continuationSeparator" w:id="0">
    <w:p w:rsidR="008D585D" w:rsidRDefault="008D585D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EA3CA5" w:rsidTr="00A065C9">
      <w:tc>
        <w:tcPr>
          <w:tcW w:w="1134" w:type="dxa"/>
          <w:vMerge w:val="restart"/>
        </w:tcPr>
        <w:p w:rsidR="00082BDA" w:rsidRPr="00082BDA" w:rsidRDefault="00082BDA" w:rsidP="00082BDA">
          <w:pPr>
            <w:pStyle w:val="a3"/>
            <w:rPr>
              <w:sz w:val="6"/>
            </w:rPr>
          </w:pPr>
        </w:p>
        <w:p w:rsidR="00EA3CA5" w:rsidRPr="00082BDA" w:rsidRDefault="00082BDA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0414476D" wp14:editId="1904E430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EA3CA5" w:rsidRPr="00EA3CA5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0E52BC" w:rsidRPr="00787D59" w:rsidRDefault="000E52BC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«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» </w:t>
          </w:r>
          <w:r w:rsidR="00787D59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КЕАҚ</w:t>
          </w:r>
        </w:p>
        <w:p w:rsidR="00EA3CA5" w:rsidRPr="00787D59" w:rsidRDefault="00EA3CA5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0E52BC" w:rsidRPr="00313202" w:rsidRDefault="00787D59" w:rsidP="000E52BC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 w:rsidR="000E52BC"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="000E52BC"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</w:t>
          </w:r>
          <w:r w:rsidR="000E52BC">
            <w:rPr>
              <w:rFonts w:ascii="Tahoma" w:hAnsi="Tahoma" w:cs="Tahoma"/>
              <w:b/>
              <w:sz w:val="17"/>
              <w:szCs w:val="17"/>
            </w:rPr>
            <w:t>»</w:t>
          </w:r>
        </w:p>
        <w:p w:rsidR="00EA3CA5" w:rsidRPr="00EA3CA5" w:rsidRDefault="00EA3CA5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EA3CA5" w:rsidTr="00E95E8B">
      <w:trPr>
        <w:trHeight w:val="264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 w:val="restart"/>
        </w:tcPr>
        <w:p w:rsidR="004C3FDD" w:rsidRPr="004C3FDD" w:rsidRDefault="004C3FDD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EA3CA5" w:rsidRPr="00EA3CA5" w:rsidRDefault="00E95E8B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  <w:vAlign w:val="center"/>
        </w:tcPr>
        <w:p w:rsidR="00E95E8B" w:rsidRPr="00E95E8B" w:rsidRDefault="00E95E8B" w:rsidP="00E95E8B">
          <w:pPr>
            <w:pStyle w:val="aa"/>
            <w:jc w:val="center"/>
            <w:rPr>
              <w:rFonts w:ascii="Times New Roman" w:hAnsi="Times New Roman"/>
              <w:sz w:val="17"/>
              <w:szCs w:val="17"/>
            </w:rPr>
          </w:pPr>
          <w:r w:rsidRPr="00E95E8B">
            <w:rPr>
              <w:rFonts w:ascii="Times New Roman" w:hAnsi="Times New Roman"/>
              <w:sz w:val="17"/>
              <w:szCs w:val="17"/>
            </w:rPr>
            <w:t>Результаты вступительного экзамена</w:t>
          </w:r>
        </w:p>
        <w:p w:rsidR="00EA3CA5" w:rsidRPr="004C3FDD" w:rsidRDefault="00EA3CA5" w:rsidP="00E95E8B">
          <w:pPr>
            <w:tabs>
              <w:tab w:val="left" w:pos="735"/>
              <w:tab w:val="center" w:pos="1593"/>
            </w:tabs>
            <w:jc w:val="center"/>
            <w:rPr>
              <w:sz w:val="17"/>
              <w:szCs w:val="17"/>
              <w:lang w:val="kk-KZ"/>
            </w:rPr>
          </w:pPr>
        </w:p>
      </w:tc>
      <w:tc>
        <w:tcPr>
          <w:tcW w:w="1655" w:type="dxa"/>
        </w:tcPr>
        <w:p w:rsidR="00EA3CA5" w:rsidRPr="003A67C1" w:rsidRDefault="004C3FDD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 w:rsidR="003A67C1"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EA3CA5" w:rsidTr="00A065C9">
      <w:trPr>
        <w:trHeight w:val="205"/>
      </w:trPr>
      <w:tc>
        <w:tcPr>
          <w:tcW w:w="1134" w:type="dxa"/>
          <w:vMerge/>
        </w:tcPr>
        <w:p w:rsidR="00EA3CA5" w:rsidRDefault="00EA3CA5">
          <w:pPr>
            <w:pStyle w:val="a3"/>
          </w:pPr>
        </w:p>
      </w:tc>
      <w:tc>
        <w:tcPr>
          <w:tcW w:w="3590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EA3CA5" w:rsidRPr="00EA3CA5" w:rsidRDefault="00EA3CA5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EA3CA5" w:rsidRPr="004C3FDD" w:rsidRDefault="004C3FDD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7E15A0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511386"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 w:rsidR="003008FB">
            <w:rPr>
              <w:color w:val="7030A0"/>
              <w:sz w:val="17"/>
              <w:szCs w:val="17"/>
              <w:lang w:val="en-US"/>
            </w:rPr>
            <w:t xml:space="preserve"> </w:t>
          </w:r>
          <w:r w:rsidR="008D585D">
            <w:fldChar w:fldCharType="begin"/>
          </w:r>
          <w:r w:rsidR="008D585D">
            <w:instrText>NUMPAGES  \* Arabic  \* MERGEFORMAT</w:instrText>
          </w:r>
          <w:r w:rsidR="008D585D">
            <w:fldChar w:fldCharType="separate"/>
          </w:r>
          <w:r w:rsidR="007E15A0" w:rsidRPr="007E15A0">
            <w:rPr>
              <w:noProof/>
              <w:color w:val="7030A0"/>
              <w:sz w:val="17"/>
              <w:szCs w:val="17"/>
              <w:lang w:val="en-US"/>
            </w:rPr>
            <w:t>2</w:t>
          </w:r>
          <w:r w:rsidR="008D585D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EA3CA5" w:rsidRPr="00E63104" w:rsidRDefault="00EA3CA5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F4545"/>
    <w:multiLevelType w:val="hybridMultilevel"/>
    <w:tmpl w:val="335498B4"/>
    <w:lvl w:ilvl="0" w:tplc="B6767F1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51EF2"/>
    <w:rsid w:val="00082BDA"/>
    <w:rsid w:val="000E52BC"/>
    <w:rsid w:val="00114356"/>
    <w:rsid w:val="00126D7F"/>
    <w:rsid w:val="001579F3"/>
    <w:rsid w:val="001849E3"/>
    <w:rsid w:val="001869F8"/>
    <w:rsid w:val="00191E3C"/>
    <w:rsid w:val="002044DA"/>
    <w:rsid w:val="00217C71"/>
    <w:rsid w:val="00232EA6"/>
    <w:rsid w:val="00241A29"/>
    <w:rsid w:val="003008FB"/>
    <w:rsid w:val="00305949"/>
    <w:rsid w:val="00383864"/>
    <w:rsid w:val="00393CD2"/>
    <w:rsid w:val="003A67C1"/>
    <w:rsid w:val="00427C8E"/>
    <w:rsid w:val="00445F44"/>
    <w:rsid w:val="00472B4C"/>
    <w:rsid w:val="004C3FDD"/>
    <w:rsid w:val="005109E3"/>
    <w:rsid w:val="00511386"/>
    <w:rsid w:val="00541882"/>
    <w:rsid w:val="00614C10"/>
    <w:rsid w:val="00641F84"/>
    <w:rsid w:val="006675FA"/>
    <w:rsid w:val="00691227"/>
    <w:rsid w:val="00694116"/>
    <w:rsid w:val="006B4235"/>
    <w:rsid w:val="006E3341"/>
    <w:rsid w:val="0074328A"/>
    <w:rsid w:val="00787D59"/>
    <w:rsid w:val="007C6E4C"/>
    <w:rsid w:val="007E15A0"/>
    <w:rsid w:val="007F3DEB"/>
    <w:rsid w:val="00831632"/>
    <w:rsid w:val="00837F6E"/>
    <w:rsid w:val="00841B65"/>
    <w:rsid w:val="008D585D"/>
    <w:rsid w:val="009815DE"/>
    <w:rsid w:val="009E6D3D"/>
    <w:rsid w:val="00A065C9"/>
    <w:rsid w:val="00AA671F"/>
    <w:rsid w:val="00B04512"/>
    <w:rsid w:val="00B70A69"/>
    <w:rsid w:val="00B962D7"/>
    <w:rsid w:val="00C021F7"/>
    <w:rsid w:val="00C91593"/>
    <w:rsid w:val="00CC267A"/>
    <w:rsid w:val="00CF44C7"/>
    <w:rsid w:val="00D01D92"/>
    <w:rsid w:val="00D20849"/>
    <w:rsid w:val="00D51867"/>
    <w:rsid w:val="00D70AD2"/>
    <w:rsid w:val="00D71AE9"/>
    <w:rsid w:val="00E05B16"/>
    <w:rsid w:val="00E63104"/>
    <w:rsid w:val="00E87D35"/>
    <w:rsid w:val="00E95E8B"/>
    <w:rsid w:val="00EA3CA5"/>
    <w:rsid w:val="00EC0FA8"/>
    <w:rsid w:val="00EF3DAE"/>
    <w:rsid w:val="00F618A1"/>
    <w:rsid w:val="00F65D12"/>
    <w:rsid w:val="00F73EE4"/>
    <w:rsid w:val="00F9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D51867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D518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Без интервала Знак"/>
    <w:aliases w:val="АЛЬБОМНАЯ Знак"/>
    <w:link w:val="aa"/>
    <w:uiPriority w:val="1"/>
    <w:rsid w:val="00D5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2019-08-23T11:32:00Z</cp:lastPrinted>
  <dcterms:created xsi:type="dcterms:W3CDTF">2019-05-28T09:04:00Z</dcterms:created>
  <dcterms:modified xsi:type="dcterms:W3CDTF">2019-08-23T11:32:00Z</dcterms:modified>
</cp:coreProperties>
</file>