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415486">
        <w:rPr>
          <w:rFonts w:ascii="Times New Roman" w:hAnsi="Times New Roman"/>
          <w:b/>
          <w:sz w:val="24"/>
          <w:szCs w:val="24"/>
        </w:rPr>
        <w:t>Финансовый директор</w:t>
      </w:r>
    </w:p>
    <w:p w:rsidR="00FA1BD9" w:rsidRPr="00DF2E6E" w:rsidRDefault="000E0AD5" w:rsidP="003223D5">
      <w:pPr>
        <w:pStyle w:val="ae"/>
        <w:ind w:left="5580"/>
        <w:jc w:val="right"/>
        <w:rPr>
          <w:rFonts w:ascii="Times New Roman" w:hAnsi="Times New Roman"/>
          <w:b/>
          <w:sz w:val="24"/>
          <w:szCs w:val="24"/>
        </w:rPr>
      </w:pPr>
      <w:r w:rsidRPr="00DF2E6E">
        <w:rPr>
          <w:rFonts w:ascii="Times New Roman" w:hAnsi="Times New Roman"/>
          <w:b/>
          <w:sz w:val="24"/>
          <w:szCs w:val="24"/>
        </w:rPr>
        <w:t>Н</w:t>
      </w:r>
      <w:r w:rsidR="003223D5" w:rsidRPr="00DF2E6E">
        <w:rPr>
          <w:rFonts w:ascii="Times New Roman" w:hAnsi="Times New Roman"/>
          <w:b/>
          <w:sz w:val="24"/>
          <w:szCs w:val="24"/>
        </w:rPr>
        <w:t>АО «</w:t>
      </w:r>
      <w:r w:rsidR="00FA1BD9" w:rsidRPr="00DF2E6E">
        <w:rPr>
          <w:rFonts w:ascii="Times New Roman" w:hAnsi="Times New Roman"/>
          <w:b/>
          <w:sz w:val="24"/>
          <w:szCs w:val="24"/>
        </w:rPr>
        <w:t xml:space="preserve">Казахский национальный медицинский университет имени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proofErr w:type="spellStart"/>
      <w:r w:rsidR="00D459B8">
        <w:rPr>
          <w:rFonts w:ascii="Times New Roman" w:hAnsi="Times New Roman"/>
          <w:b/>
          <w:sz w:val="24"/>
          <w:szCs w:val="24"/>
        </w:rPr>
        <w:t>Утегенов</w:t>
      </w:r>
      <w:proofErr w:type="spellEnd"/>
      <w:r w:rsidR="00D459B8">
        <w:rPr>
          <w:rFonts w:ascii="Times New Roman" w:hAnsi="Times New Roman"/>
          <w:b/>
          <w:sz w:val="24"/>
          <w:szCs w:val="24"/>
        </w:rPr>
        <w:t xml:space="preserve"> А.К.</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97145F">
        <w:rPr>
          <w:rFonts w:ascii="Times New Roman" w:hAnsi="Times New Roman"/>
          <w:b/>
          <w:sz w:val="24"/>
          <w:szCs w:val="24"/>
        </w:rPr>
        <w:t>Приказ №</w:t>
      </w:r>
      <w:r w:rsidR="00A45B63" w:rsidRPr="0097145F">
        <w:rPr>
          <w:rFonts w:ascii="Times New Roman" w:hAnsi="Times New Roman"/>
          <w:b/>
          <w:sz w:val="24"/>
          <w:szCs w:val="24"/>
        </w:rPr>
        <w:t xml:space="preserve"> </w:t>
      </w:r>
      <w:r w:rsidR="0097145F" w:rsidRPr="0097145F">
        <w:rPr>
          <w:rFonts w:ascii="Times New Roman" w:hAnsi="Times New Roman"/>
          <w:b/>
          <w:sz w:val="24"/>
          <w:szCs w:val="24"/>
        </w:rPr>
        <w:t>31</w:t>
      </w:r>
      <w:r w:rsidRPr="0097145F">
        <w:rPr>
          <w:rFonts w:ascii="Times New Roman" w:hAnsi="Times New Roman"/>
          <w:b/>
          <w:sz w:val="24"/>
          <w:szCs w:val="24"/>
          <w:lang w:val="kk-KZ"/>
        </w:rPr>
        <w:t xml:space="preserve"> </w:t>
      </w:r>
      <w:r w:rsidRPr="0097145F">
        <w:rPr>
          <w:rFonts w:ascii="Times New Roman" w:hAnsi="Times New Roman"/>
          <w:b/>
          <w:sz w:val="24"/>
          <w:szCs w:val="24"/>
        </w:rPr>
        <w:t xml:space="preserve"> от «</w:t>
      </w:r>
      <w:r w:rsidR="0097145F" w:rsidRPr="0097145F">
        <w:rPr>
          <w:rFonts w:ascii="Times New Roman" w:hAnsi="Times New Roman"/>
          <w:b/>
          <w:sz w:val="24"/>
          <w:szCs w:val="24"/>
        </w:rPr>
        <w:t>2</w:t>
      </w:r>
      <w:r w:rsidR="00415486" w:rsidRPr="0097145F">
        <w:rPr>
          <w:rFonts w:ascii="Times New Roman" w:hAnsi="Times New Roman"/>
          <w:b/>
          <w:sz w:val="24"/>
          <w:szCs w:val="24"/>
        </w:rPr>
        <w:t>0</w:t>
      </w:r>
      <w:r w:rsidRPr="0097145F">
        <w:rPr>
          <w:rFonts w:ascii="Times New Roman" w:hAnsi="Times New Roman"/>
          <w:b/>
          <w:sz w:val="24"/>
          <w:szCs w:val="24"/>
        </w:rPr>
        <w:t xml:space="preserve">»  </w:t>
      </w:r>
      <w:r w:rsidR="00120D0D" w:rsidRPr="0097145F">
        <w:rPr>
          <w:rFonts w:ascii="Times New Roman" w:hAnsi="Times New Roman"/>
          <w:b/>
          <w:sz w:val="24"/>
          <w:szCs w:val="24"/>
        </w:rPr>
        <w:t>января</w:t>
      </w:r>
      <w:r w:rsidRPr="0097145F">
        <w:rPr>
          <w:rFonts w:ascii="Times New Roman" w:hAnsi="Times New Roman"/>
          <w:b/>
          <w:sz w:val="24"/>
          <w:szCs w:val="24"/>
        </w:rPr>
        <w:t xml:space="preserve">  20</w:t>
      </w:r>
      <w:r w:rsidR="00120D0D" w:rsidRPr="0097145F">
        <w:rPr>
          <w:rFonts w:ascii="Times New Roman" w:hAnsi="Times New Roman"/>
          <w:b/>
          <w:sz w:val="24"/>
          <w:szCs w:val="24"/>
        </w:rPr>
        <w:t>2</w:t>
      </w:r>
      <w:r w:rsidR="00415486" w:rsidRPr="0097145F">
        <w:rPr>
          <w:rFonts w:ascii="Times New Roman" w:hAnsi="Times New Roman"/>
          <w:b/>
          <w:sz w:val="24"/>
          <w:szCs w:val="24"/>
        </w:rPr>
        <w:t>1</w:t>
      </w:r>
      <w:r w:rsidRPr="0097145F">
        <w:rPr>
          <w:rFonts w:ascii="Times New Roman" w:hAnsi="Times New Roman"/>
          <w:b/>
          <w:sz w:val="24"/>
          <w:szCs w:val="24"/>
        </w:rPr>
        <w:t xml:space="preserve"> г.</w:t>
      </w:r>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1F3AD6" w:rsidRPr="00DF2E6E" w:rsidRDefault="003223D5" w:rsidP="003223D5">
      <w:pPr>
        <w:ind w:left="1069"/>
        <w:jc w:val="center"/>
        <w:rPr>
          <w:b/>
          <w:bCs/>
          <w:sz w:val="24"/>
          <w:szCs w:val="24"/>
        </w:rPr>
      </w:pPr>
      <w:r w:rsidRPr="00DF2E6E">
        <w:rPr>
          <w:b/>
          <w:sz w:val="24"/>
          <w:szCs w:val="24"/>
        </w:rPr>
        <w:t xml:space="preserve">по закупу </w:t>
      </w:r>
      <w:r w:rsidRPr="00DF2E6E">
        <w:rPr>
          <w:b/>
          <w:bCs/>
          <w:sz w:val="24"/>
          <w:szCs w:val="24"/>
          <w:lang w:val="kk-KZ"/>
        </w:rPr>
        <w:t>медицинск</w:t>
      </w:r>
      <w:r w:rsidR="001F3AD6" w:rsidRPr="00DF2E6E">
        <w:rPr>
          <w:b/>
          <w:bCs/>
          <w:sz w:val="24"/>
          <w:szCs w:val="24"/>
          <w:lang w:val="kk-KZ"/>
        </w:rPr>
        <w:t>их</w:t>
      </w:r>
      <w:r w:rsidRPr="00DF2E6E">
        <w:rPr>
          <w:b/>
          <w:bCs/>
          <w:sz w:val="24"/>
          <w:szCs w:val="24"/>
          <w:lang w:val="kk-KZ"/>
        </w:rPr>
        <w:t xml:space="preserve"> издели</w:t>
      </w:r>
      <w:r w:rsidR="001F3AD6" w:rsidRPr="00DF2E6E">
        <w:rPr>
          <w:b/>
          <w:bCs/>
          <w:sz w:val="24"/>
          <w:szCs w:val="24"/>
          <w:lang w:val="kk-KZ"/>
        </w:rPr>
        <w:t>й</w:t>
      </w:r>
      <w:r w:rsidRPr="00DF2E6E">
        <w:rPr>
          <w:b/>
          <w:bCs/>
          <w:sz w:val="24"/>
          <w:szCs w:val="24"/>
          <w:lang w:val="kk-KZ"/>
        </w:rPr>
        <w:t xml:space="preserve"> «</w:t>
      </w:r>
      <w:r w:rsidR="00681486" w:rsidRPr="00DF2E6E">
        <w:rPr>
          <w:b/>
          <w:bCs/>
          <w:sz w:val="24"/>
          <w:szCs w:val="24"/>
          <w:lang w:val="kk-KZ"/>
        </w:rPr>
        <w:t>Систем кохлеарной имплантации</w:t>
      </w:r>
      <w:r w:rsidRPr="00DF2E6E">
        <w:rPr>
          <w:b/>
          <w:bCs/>
          <w:sz w:val="24"/>
          <w:szCs w:val="24"/>
          <w:lang w:val="kk-KZ"/>
        </w:rPr>
        <w:t>»</w:t>
      </w:r>
      <w:r w:rsidRPr="00DF2E6E">
        <w:rPr>
          <w:b/>
          <w:bCs/>
          <w:sz w:val="24"/>
          <w:szCs w:val="24"/>
        </w:rPr>
        <w:t xml:space="preserve"> </w:t>
      </w:r>
    </w:p>
    <w:p w:rsidR="003223D5" w:rsidRPr="00DF2E6E" w:rsidRDefault="003223D5" w:rsidP="003223D5">
      <w:pPr>
        <w:ind w:left="1069"/>
        <w:jc w:val="center"/>
        <w:rPr>
          <w:b/>
          <w:bCs/>
          <w:sz w:val="24"/>
          <w:szCs w:val="24"/>
        </w:rPr>
      </w:pPr>
      <w:r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по закупу </w:t>
      </w:r>
      <w:r w:rsidRPr="00DF2E6E">
        <w:rPr>
          <w:sz w:val="24"/>
          <w:szCs w:val="24"/>
          <w:lang w:val="kk-KZ"/>
        </w:rPr>
        <w:t>медицинск</w:t>
      </w:r>
      <w:r w:rsidR="00F22CF2" w:rsidRPr="00DF2E6E">
        <w:rPr>
          <w:sz w:val="24"/>
          <w:szCs w:val="24"/>
          <w:lang w:val="kk-KZ"/>
        </w:rPr>
        <w:t>их</w:t>
      </w:r>
      <w:r w:rsidRPr="00DF2E6E">
        <w:rPr>
          <w:sz w:val="24"/>
          <w:szCs w:val="24"/>
          <w:lang w:val="kk-KZ"/>
        </w:rPr>
        <w:t xml:space="preserve"> издели</w:t>
      </w:r>
      <w:r w:rsidR="00F22CF2" w:rsidRPr="00DF2E6E">
        <w:rPr>
          <w:sz w:val="24"/>
          <w:szCs w:val="24"/>
          <w:lang w:val="kk-KZ"/>
        </w:rPr>
        <w:t>й</w:t>
      </w:r>
      <w:r w:rsidRPr="00DF2E6E">
        <w:rPr>
          <w:sz w:val="24"/>
          <w:szCs w:val="24"/>
          <w:lang w:val="kk-KZ"/>
        </w:rPr>
        <w:t xml:space="preserve"> </w:t>
      </w:r>
      <w:r w:rsidRPr="00DF2E6E">
        <w:rPr>
          <w:sz w:val="24"/>
          <w:szCs w:val="24"/>
        </w:rPr>
        <w:t>«</w:t>
      </w:r>
      <w:r w:rsidR="00681486" w:rsidRPr="00DF2E6E">
        <w:rPr>
          <w:sz w:val="24"/>
          <w:szCs w:val="24"/>
        </w:rPr>
        <w:t xml:space="preserve">Систем </w:t>
      </w:r>
      <w:proofErr w:type="spellStart"/>
      <w:r w:rsidR="00681486" w:rsidRPr="00DF2E6E">
        <w:rPr>
          <w:sz w:val="24"/>
          <w:szCs w:val="24"/>
        </w:rPr>
        <w:t>кохлеарной</w:t>
      </w:r>
      <w:proofErr w:type="spellEnd"/>
      <w:r w:rsidR="00681486" w:rsidRPr="00DF2E6E">
        <w:rPr>
          <w:sz w:val="24"/>
          <w:szCs w:val="24"/>
        </w:rPr>
        <w:t xml:space="preserve"> имплантации</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4. Выделенная сумма для данного тендера составляет</w:t>
      </w:r>
      <w:r w:rsidR="004175FE" w:rsidRPr="00DF2E6E">
        <w:rPr>
          <w:sz w:val="24"/>
          <w:szCs w:val="24"/>
        </w:rPr>
        <w:t xml:space="preserve"> </w:t>
      </w:r>
      <w:r w:rsidR="00B6423E" w:rsidRPr="00B6423E">
        <w:rPr>
          <w:sz w:val="24"/>
          <w:szCs w:val="24"/>
        </w:rPr>
        <w:t>416 500 000 (четыреста шестнадцать миллионов пятьсот тысяч)</w:t>
      </w:r>
      <w:r w:rsidRPr="00DF2E6E">
        <w:rPr>
          <w:sz w:val="24"/>
          <w:szCs w:val="24"/>
        </w:rPr>
        <w:t xml:space="preserve"> тенге.</w:t>
      </w:r>
      <w:r w:rsidR="000B0E7F">
        <w:rPr>
          <w:sz w:val="24"/>
          <w:szCs w:val="24"/>
        </w:rPr>
        <w:t xml:space="preserve"> </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r w:rsidRPr="00DF2E6E">
        <w:t>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23D5" w:rsidRPr="00DF2E6E" w:rsidRDefault="003223D5" w:rsidP="003223D5">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11. К закупаемому медицинскому изделию, требующему сервисного обслуживания,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DF2E6E">
          <w:rPr>
            <w:rStyle w:val="ab"/>
            <w:color w:val="auto"/>
            <w:spacing w:val="2"/>
            <w:sz w:val="24"/>
            <w:szCs w:val="24"/>
          </w:rPr>
          <w:t>Кодексом</w:t>
        </w:r>
      </w:hyperlink>
      <w:r w:rsidRPr="00DF2E6E">
        <w:rPr>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lastRenderedPageBreak/>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9" w:anchor="z1" w:history="1">
        <w:r w:rsidRPr="00DF2E6E">
          <w:rPr>
            <w:rStyle w:val="ab"/>
            <w:color w:val="auto"/>
            <w:spacing w:val="2"/>
            <w:sz w:val="24"/>
            <w:szCs w:val="24"/>
          </w:rPr>
          <w:t>Кодекса</w:t>
        </w:r>
      </w:hyperlink>
      <w:r w:rsidRPr="00DF2E6E">
        <w:rPr>
          <w:spacing w:val="2"/>
          <w:sz w:val="24"/>
          <w:szCs w:val="24"/>
        </w:rPr>
        <w:t> и порядка, установленного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23D5" w:rsidRPr="00DF2E6E" w:rsidRDefault="003223D5" w:rsidP="003223D5">
      <w:pPr>
        <w:ind w:firstLine="400"/>
        <w:jc w:val="both"/>
        <w:rPr>
          <w:spacing w:val="2"/>
          <w:sz w:val="24"/>
          <w:szCs w:val="24"/>
        </w:rPr>
      </w:pPr>
      <w:r w:rsidRPr="00DF2E6E">
        <w:rPr>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12.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 xml:space="preserve">13.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 xml:space="preserve">14.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t xml:space="preserve">15.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16.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DF2E6E">
        <w:rPr>
          <w:sz w:val="24"/>
          <w:szCs w:val="24"/>
          <w:lang w:eastAsia="ar-SA"/>
        </w:rPr>
        <w:t>17. В случае, если в тендере по лоту участвует один потенциальный поставщик, являющийся отечественным товаропроизводителем и/или производителем государств-</w:t>
      </w:r>
      <w:r w:rsidRPr="00DF2E6E">
        <w:rPr>
          <w:sz w:val="24"/>
          <w:szCs w:val="24"/>
          <w:lang w:eastAsia="ar-SA"/>
        </w:rPr>
        <w:lastRenderedPageBreak/>
        <w:t>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19.</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223D5" w:rsidP="003223D5">
      <w:pPr>
        <w:pStyle w:val="a9"/>
        <w:spacing w:before="0" w:beforeAutospacing="0" w:after="0" w:afterAutospacing="0"/>
        <w:ind w:firstLine="709"/>
        <w:jc w:val="both"/>
        <w:rPr>
          <w:spacing w:val="2"/>
        </w:rPr>
      </w:pPr>
      <w:r w:rsidRPr="00DF2E6E">
        <w:rPr>
          <w:spacing w:val="2"/>
        </w:rPr>
        <w:t>20.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3223D5" w:rsidP="003223D5">
      <w:pPr>
        <w:pStyle w:val="a9"/>
        <w:spacing w:before="0" w:beforeAutospacing="0" w:after="0" w:afterAutospacing="0"/>
        <w:ind w:firstLine="709"/>
        <w:jc w:val="both"/>
        <w:rPr>
          <w:spacing w:val="2"/>
        </w:rPr>
      </w:pPr>
      <w:r w:rsidRPr="00DF2E6E">
        <w:rPr>
          <w:spacing w:val="2"/>
        </w:rPr>
        <w:t>21.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22.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23.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223D5" w:rsidRPr="00DF2E6E" w:rsidRDefault="003223D5" w:rsidP="003223D5">
      <w:pPr>
        <w:pStyle w:val="a9"/>
        <w:spacing w:before="0" w:beforeAutospacing="0" w:after="0" w:afterAutospacing="0"/>
        <w:ind w:firstLine="709"/>
        <w:jc w:val="both"/>
        <w:rPr>
          <w:spacing w:val="2"/>
        </w:rPr>
      </w:pPr>
      <w:r w:rsidRPr="00DF2E6E">
        <w:rPr>
          <w:spacing w:val="2"/>
        </w:rPr>
        <w:lastRenderedPageBreak/>
        <w:t>24.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DF2E6E">
        <w:rPr>
          <w:spacing w:val="2"/>
        </w:rPr>
        <w:lastRenderedPageBreak/>
        <w:t>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25. Техническая часть тендерной заявки содержит:</w:t>
      </w:r>
      <w:bookmarkStart w:id="26" w:name="z266"/>
      <w:bookmarkEnd w:id="26"/>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26.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27.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28.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29.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lastRenderedPageBreak/>
        <w:t xml:space="preserve">БИК KCJBKZKX </w:t>
      </w:r>
    </w:p>
    <w:p w:rsidR="00673999" w:rsidRPr="00DF2E6E" w:rsidRDefault="00673999" w:rsidP="00673999">
      <w:pPr>
        <w:ind w:firstLine="708"/>
        <w:jc w:val="both"/>
        <w:rPr>
          <w:sz w:val="24"/>
          <w:szCs w:val="24"/>
        </w:rPr>
      </w:pPr>
      <w:r w:rsidRPr="00DF2E6E">
        <w:rPr>
          <w:sz w:val="24"/>
          <w:szCs w:val="24"/>
        </w:rPr>
        <w:t xml:space="preserve">ИИК KZ688562203106071355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 истечения окончательного срока 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3) признан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w:t>
      </w:r>
      <w:r w:rsidRPr="00DF2E6E">
        <w:rPr>
          <w:spacing w:val="2"/>
          <w:sz w:val="24"/>
          <w:szCs w:val="24"/>
        </w:rPr>
        <w:lastRenderedPageBreak/>
        <w:t>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3F3154" w:rsidRDefault="003223D5" w:rsidP="003223D5">
      <w:pPr>
        <w:ind w:firstLine="708"/>
        <w:jc w:val="both"/>
        <w:rPr>
          <w:rStyle w:val="s0"/>
          <w:color w:val="auto"/>
          <w:sz w:val="24"/>
          <w:szCs w:val="24"/>
        </w:rPr>
      </w:pPr>
      <w:r w:rsidRPr="003F3154">
        <w:rPr>
          <w:spacing w:val="2"/>
          <w:sz w:val="24"/>
          <w:szCs w:val="24"/>
        </w:rPr>
        <w:t>37</w:t>
      </w:r>
      <w:r w:rsidRPr="003F3154">
        <w:rPr>
          <w:rStyle w:val="s0"/>
          <w:color w:val="auto"/>
          <w:sz w:val="24"/>
          <w:szCs w:val="24"/>
        </w:rPr>
        <w:t xml:space="preserve">. </w:t>
      </w:r>
      <w:r w:rsidR="00711732" w:rsidRPr="003F3154">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3F3154">
        <w:rPr>
          <w:rStyle w:val="s0"/>
          <w:color w:val="auto"/>
          <w:sz w:val="24"/>
          <w:szCs w:val="24"/>
        </w:rPr>
        <w:t>«</w:t>
      </w:r>
      <w:r w:rsidRPr="003F3154">
        <w:rPr>
          <w:rStyle w:val="s0"/>
          <w:b/>
          <w:color w:val="auto"/>
          <w:sz w:val="24"/>
          <w:szCs w:val="24"/>
        </w:rPr>
        <w:t>Тендер по закупу</w:t>
      </w:r>
      <w:r w:rsidRPr="003F3154">
        <w:rPr>
          <w:rStyle w:val="s0"/>
          <w:color w:val="auto"/>
          <w:sz w:val="24"/>
          <w:szCs w:val="24"/>
        </w:rPr>
        <w:t xml:space="preserve"> </w:t>
      </w:r>
      <w:r w:rsidRPr="003F3154">
        <w:rPr>
          <w:b/>
          <w:bCs/>
          <w:sz w:val="24"/>
          <w:szCs w:val="24"/>
          <w:lang w:val="kk-KZ"/>
        </w:rPr>
        <w:t>медицинск</w:t>
      </w:r>
      <w:r w:rsidR="00814C65" w:rsidRPr="003F3154">
        <w:rPr>
          <w:b/>
          <w:bCs/>
          <w:sz w:val="24"/>
          <w:szCs w:val="24"/>
          <w:lang w:val="kk-KZ"/>
        </w:rPr>
        <w:t>их</w:t>
      </w:r>
      <w:r w:rsidRPr="003F3154">
        <w:rPr>
          <w:b/>
          <w:bCs/>
          <w:sz w:val="24"/>
          <w:szCs w:val="24"/>
          <w:lang w:val="kk-KZ"/>
        </w:rPr>
        <w:t xml:space="preserve"> издели</w:t>
      </w:r>
      <w:r w:rsidR="00814C65" w:rsidRPr="003F3154">
        <w:rPr>
          <w:b/>
          <w:bCs/>
          <w:sz w:val="24"/>
          <w:szCs w:val="24"/>
          <w:lang w:val="kk-KZ"/>
        </w:rPr>
        <w:t>й</w:t>
      </w:r>
      <w:r w:rsidRPr="003F3154">
        <w:rPr>
          <w:b/>
          <w:bCs/>
          <w:sz w:val="24"/>
          <w:szCs w:val="24"/>
          <w:lang w:val="kk-KZ"/>
        </w:rPr>
        <w:t xml:space="preserve"> «</w:t>
      </w:r>
      <w:r w:rsidR="00EB3849" w:rsidRPr="003F3154">
        <w:rPr>
          <w:b/>
          <w:bCs/>
          <w:sz w:val="24"/>
          <w:szCs w:val="24"/>
          <w:lang w:val="kk-KZ"/>
        </w:rPr>
        <w:t>С</w:t>
      </w:r>
      <w:proofErr w:type="spellStart"/>
      <w:r w:rsidR="00EB3849" w:rsidRPr="003F3154">
        <w:rPr>
          <w:b/>
          <w:bCs/>
          <w:sz w:val="24"/>
          <w:szCs w:val="24"/>
        </w:rPr>
        <w:t>истема</w:t>
      </w:r>
      <w:proofErr w:type="spellEnd"/>
      <w:r w:rsidR="00EB3849" w:rsidRPr="003F3154">
        <w:rPr>
          <w:b/>
          <w:bCs/>
          <w:sz w:val="24"/>
          <w:szCs w:val="24"/>
        </w:rPr>
        <w:t xml:space="preserve"> </w:t>
      </w:r>
      <w:proofErr w:type="spellStart"/>
      <w:r w:rsidR="00EB3849" w:rsidRPr="003F3154">
        <w:rPr>
          <w:b/>
          <w:bCs/>
          <w:sz w:val="24"/>
          <w:szCs w:val="24"/>
        </w:rPr>
        <w:t>кохлеарной</w:t>
      </w:r>
      <w:proofErr w:type="spellEnd"/>
      <w:r w:rsidR="00EB3849" w:rsidRPr="003F3154">
        <w:rPr>
          <w:b/>
          <w:bCs/>
          <w:sz w:val="24"/>
          <w:szCs w:val="24"/>
        </w:rPr>
        <w:t xml:space="preserve"> имплантации</w:t>
      </w:r>
      <w:r w:rsidRPr="003F3154">
        <w:rPr>
          <w:b/>
          <w:bCs/>
          <w:sz w:val="24"/>
          <w:szCs w:val="24"/>
          <w:lang w:val="kk-KZ"/>
        </w:rPr>
        <w:t>»</w:t>
      </w:r>
      <w:r w:rsidRPr="003F3154">
        <w:rPr>
          <w:b/>
          <w:bCs/>
          <w:sz w:val="24"/>
          <w:szCs w:val="24"/>
        </w:rPr>
        <w:t xml:space="preserve"> </w:t>
      </w:r>
      <w:r w:rsidRPr="003F3154">
        <w:rPr>
          <w:rStyle w:val="s0"/>
          <w:color w:val="auto"/>
          <w:sz w:val="24"/>
          <w:szCs w:val="24"/>
        </w:rPr>
        <w:t>и «</w:t>
      </w:r>
      <w:r w:rsidRPr="003F3154">
        <w:rPr>
          <w:b/>
          <w:sz w:val="24"/>
          <w:szCs w:val="24"/>
        </w:rPr>
        <w:t>Не вскрывать до 11.00 часов «</w:t>
      </w:r>
      <w:r w:rsidR="008C7D28" w:rsidRPr="003F3154">
        <w:rPr>
          <w:b/>
          <w:sz w:val="24"/>
          <w:szCs w:val="24"/>
        </w:rPr>
        <w:t>0</w:t>
      </w:r>
      <w:r w:rsidR="00207E1B" w:rsidRPr="003F3154">
        <w:rPr>
          <w:b/>
          <w:sz w:val="24"/>
          <w:szCs w:val="24"/>
        </w:rPr>
        <w:t>9</w:t>
      </w:r>
      <w:r w:rsidRPr="003F3154">
        <w:rPr>
          <w:b/>
          <w:sz w:val="24"/>
          <w:szCs w:val="24"/>
        </w:rPr>
        <w:t xml:space="preserve">» </w:t>
      </w:r>
      <w:r w:rsidR="00EA293A" w:rsidRPr="003F3154">
        <w:rPr>
          <w:b/>
          <w:sz w:val="24"/>
          <w:szCs w:val="24"/>
          <w:lang w:val="kk-KZ"/>
        </w:rPr>
        <w:t>феврал</w:t>
      </w:r>
      <w:r w:rsidR="00E53113" w:rsidRPr="003F3154">
        <w:rPr>
          <w:b/>
          <w:sz w:val="24"/>
          <w:szCs w:val="24"/>
          <w:lang w:val="kk-KZ"/>
        </w:rPr>
        <w:t>я</w:t>
      </w:r>
      <w:r w:rsidRPr="003F3154">
        <w:rPr>
          <w:b/>
          <w:sz w:val="24"/>
          <w:szCs w:val="24"/>
          <w:lang w:val="kk-KZ"/>
        </w:rPr>
        <w:t xml:space="preserve"> </w:t>
      </w:r>
      <w:r w:rsidR="00EC2DBB" w:rsidRPr="003F3154">
        <w:rPr>
          <w:b/>
          <w:sz w:val="24"/>
          <w:szCs w:val="24"/>
        </w:rPr>
        <w:t xml:space="preserve"> 2021</w:t>
      </w:r>
      <w:r w:rsidRPr="003F3154">
        <w:rPr>
          <w:b/>
          <w:sz w:val="24"/>
          <w:szCs w:val="24"/>
        </w:rPr>
        <w:t xml:space="preserve"> года</w:t>
      </w:r>
      <w:r w:rsidRPr="003F3154">
        <w:rPr>
          <w:rStyle w:val="s0"/>
          <w:color w:val="auto"/>
          <w:sz w:val="24"/>
          <w:szCs w:val="24"/>
        </w:rPr>
        <w:t xml:space="preserve">». </w:t>
      </w:r>
    </w:p>
    <w:p w:rsidR="003223D5" w:rsidRPr="003F3154" w:rsidRDefault="003223D5" w:rsidP="003223D5">
      <w:pPr>
        <w:pStyle w:val="a9"/>
        <w:spacing w:before="0" w:beforeAutospacing="0" w:after="0" w:afterAutospacing="0"/>
        <w:ind w:firstLine="709"/>
        <w:jc w:val="both"/>
      </w:pPr>
      <w:r w:rsidRPr="003F3154">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3F3154">
        <w:t xml:space="preserve">Толе </w:t>
      </w:r>
      <w:proofErr w:type="spellStart"/>
      <w:r w:rsidR="00C0721A" w:rsidRPr="003F3154">
        <w:t>би</w:t>
      </w:r>
      <w:proofErr w:type="spellEnd"/>
      <w:r w:rsidR="00C0721A" w:rsidRPr="003F3154">
        <w:t xml:space="preserve"> 94, корпус №1 здание -</w:t>
      </w:r>
      <w:r w:rsidR="00B73954" w:rsidRPr="003F3154">
        <w:t xml:space="preserve"> Ректорат, кабинет № 211</w:t>
      </w:r>
      <w:r w:rsidR="00EA293A" w:rsidRPr="003F3154">
        <w:t>,</w:t>
      </w:r>
      <w:r w:rsidR="00C0721A" w:rsidRPr="003F3154">
        <w:t xml:space="preserve"> Управление государственных закупок</w:t>
      </w:r>
      <w:r w:rsidR="00EA293A" w:rsidRPr="003F3154">
        <w:t>,</w:t>
      </w:r>
      <w:r w:rsidR="00C0721A" w:rsidRPr="003F3154">
        <w:rPr>
          <w:b/>
        </w:rPr>
        <w:t xml:space="preserve"> </w:t>
      </w:r>
      <w:r w:rsidRPr="003F3154">
        <w:t xml:space="preserve">в срок до </w:t>
      </w:r>
      <w:r w:rsidRPr="003F3154">
        <w:rPr>
          <w:b/>
        </w:rPr>
        <w:t>09 час. 00 мин. «</w:t>
      </w:r>
      <w:r w:rsidR="000F348E" w:rsidRPr="003F3154">
        <w:rPr>
          <w:b/>
          <w:lang w:val="kk-KZ"/>
        </w:rPr>
        <w:t>0</w:t>
      </w:r>
      <w:r w:rsidR="00207E1B" w:rsidRPr="003F3154">
        <w:rPr>
          <w:b/>
          <w:lang w:val="kk-KZ"/>
        </w:rPr>
        <w:t>9</w:t>
      </w:r>
      <w:r w:rsidRPr="003F3154">
        <w:rPr>
          <w:b/>
        </w:rPr>
        <w:t xml:space="preserve">» </w:t>
      </w:r>
      <w:r w:rsidR="00E53113" w:rsidRPr="003F3154">
        <w:rPr>
          <w:b/>
          <w:lang w:val="kk-KZ"/>
        </w:rPr>
        <w:t xml:space="preserve"> </w:t>
      </w:r>
      <w:r w:rsidR="00EA293A" w:rsidRPr="003F3154">
        <w:rPr>
          <w:b/>
          <w:lang w:val="kk-KZ"/>
        </w:rPr>
        <w:t>феврал</w:t>
      </w:r>
      <w:r w:rsidR="00E53113" w:rsidRPr="003F3154">
        <w:rPr>
          <w:b/>
          <w:lang w:val="kk-KZ"/>
        </w:rPr>
        <w:t>я</w:t>
      </w:r>
      <w:r w:rsidRPr="003F3154">
        <w:rPr>
          <w:b/>
        </w:rPr>
        <w:t xml:space="preserve">  20</w:t>
      </w:r>
      <w:r w:rsidR="00EC2DBB" w:rsidRPr="003F3154">
        <w:rPr>
          <w:b/>
        </w:rPr>
        <w:t>21</w:t>
      </w:r>
      <w:r w:rsidRPr="003F3154">
        <w:rPr>
          <w:b/>
        </w:rPr>
        <w:t xml:space="preserve"> года</w:t>
      </w:r>
      <w:r w:rsidRPr="003F3154">
        <w:t xml:space="preserve"> включительно.</w:t>
      </w:r>
    </w:p>
    <w:p w:rsidR="003223D5" w:rsidRPr="003F3154" w:rsidRDefault="003223D5" w:rsidP="003223D5">
      <w:pPr>
        <w:pStyle w:val="a9"/>
        <w:spacing w:before="0" w:beforeAutospacing="0" w:after="0" w:afterAutospacing="0"/>
        <w:ind w:firstLine="709"/>
        <w:jc w:val="both"/>
      </w:pPr>
      <w:r w:rsidRPr="003F3154">
        <w:t xml:space="preserve">Окончательный срок предоставления тендерных заявок – </w:t>
      </w:r>
      <w:r w:rsidRPr="003F3154">
        <w:rPr>
          <w:b/>
        </w:rPr>
        <w:t>до 09.00 часов «</w:t>
      </w:r>
      <w:r w:rsidR="00207E1B" w:rsidRPr="003F3154">
        <w:rPr>
          <w:b/>
        </w:rPr>
        <w:t>09</w:t>
      </w:r>
      <w:r w:rsidRPr="003F3154">
        <w:rPr>
          <w:b/>
        </w:rPr>
        <w:t xml:space="preserve">» </w:t>
      </w:r>
      <w:r w:rsidR="00EA293A" w:rsidRPr="003F3154">
        <w:rPr>
          <w:b/>
        </w:rPr>
        <w:t>феврал</w:t>
      </w:r>
      <w:r w:rsidR="00E53113" w:rsidRPr="003F3154">
        <w:rPr>
          <w:b/>
        </w:rPr>
        <w:t>я</w:t>
      </w:r>
      <w:r w:rsidRPr="003F3154">
        <w:rPr>
          <w:b/>
        </w:rPr>
        <w:t xml:space="preserve"> 20</w:t>
      </w:r>
      <w:r w:rsidR="00EA293A" w:rsidRPr="003F3154">
        <w:rPr>
          <w:b/>
        </w:rPr>
        <w:t>2</w:t>
      </w:r>
      <w:r w:rsidR="00EC2DBB" w:rsidRPr="003F3154">
        <w:rPr>
          <w:b/>
        </w:rPr>
        <w:t>1</w:t>
      </w:r>
      <w:r w:rsidRPr="003F3154">
        <w:rPr>
          <w:b/>
        </w:rPr>
        <w:t xml:space="preserve"> года.</w:t>
      </w:r>
    </w:p>
    <w:p w:rsidR="003223D5" w:rsidRPr="00DF2E6E" w:rsidRDefault="003223D5" w:rsidP="003223D5">
      <w:pPr>
        <w:pStyle w:val="a9"/>
        <w:spacing w:before="0" w:beforeAutospacing="0" w:after="0" w:afterAutospacing="0"/>
        <w:ind w:firstLine="709"/>
        <w:jc w:val="both"/>
      </w:pPr>
      <w:r w:rsidRPr="003F3154">
        <w:t xml:space="preserve"> 39. Все тендерные</w:t>
      </w:r>
      <w:r w:rsidRPr="00DF2E6E">
        <w:t xml:space="preserve">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w:t>
      </w:r>
      <w:bookmarkStart w:id="38" w:name="_GoBack"/>
      <w:bookmarkEnd w:id="38"/>
      <w:r w:rsidRPr="00DF2E6E">
        <w:rPr>
          <w:b/>
          <w:sz w:val="24"/>
          <w:szCs w:val="24"/>
        </w:rPr>
        <w:t>ендерными заявками</w:t>
      </w:r>
    </w:p>
    <w:p w:rsidR="003223D5" w:rsidRPr="00617542" w:rsidRDefault="003223D5" w:rsidP="003223D5">
      <w:pPr>
        <w:pStyle w:val="Iauiue"/>
        <w:widowControl/>
        <w:ind w:firstLine="709"/>
        <w:jc w:val="both"/>
        <w:rPr>
          <w:sz w:val="24"/>
          <w:szCs w:val="24"/>
        </w:rPr>
      </w:pPr>
      <w:r w:rsidRPr="00617542">
        <w:rPr>
          <w:sz w:val="24"/>
          <w:szCs w:val="24"/>
        </w:rPr>
        <w:t>42. </w:t>
      </w:r>
      <w:r w:rsidRPr="0061754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17542">
        <w:rPr>
          <w:sz w:val="24"/>
          <w:szCs w:val="24"/>
        </w:rPr>
        <w:t xml:space="preserve">в </w:t>
      </w:r>
      <w:r w:rsidRPr="00617542">
        <w:rPr>
          <w:b/>
          <w:sz w:val="24"/>
          <w:szCs w:val="24"/>
        </w:rPr>
        <w:t>11.00 часов «</w:t>
      </w:r>
      <w:r w:rsidR="00E53113" w:rsidRPr="00617542">
        <w:rPr>
          <w:b/>
          <w:sz w:val="24"/>
          <w:szCs w:val="24"/>
          <w:lang w:val="kk-KZ"/>
        </w:rPr>
        <w:t>0</w:t>
      </w:r>
      <w:r w:rsidR="00617542" w:rsidRPr="00617542">
        <w:rPr>
          <w:b/>
          <w:sz w:val="24"/>
          <w:szCs w:val="24"/>
          <w:lang w:val="kk-KZ"/>
        </w:rPr>
        <w:t>9</w:t>
      </w:r>
      <w:r w:rsidRPr="00617542">
        <w:rPr>
          <w:b/>
          <w:sz w:val="24"/>
          <w:szCs w:val="24"/>
        </w:rPr>
        <w:t xml:space="preserve">» </w:t>
      </w:r>
      <w:r w:rsidR="00216DFF" w:rsidRPr="00617542">
        <w:rPr>
          <w:b/>
          <w:sz w:val="24"/>
          <w:szCs w:val="24"/>
          <w:lang w:val="kk-KZ"/>
        </w:rPr>
        <w:t>феврал</w:t>
      </w:r>
      <w:r w:rsidR="00E53113" w:rsidRPr="00617542">
        <w:rPr>
          <w:b/>
          <w:sz w:val="24"/>
          <w:szCs w:val="24"/>
          <w:lang w:val="kk-KZ"/>
        </w:rPr>
        <w:t>я</w:t>
      </w:r>
      <w:r w:rsidRPr="00617542">
        <w:rPr>
          <w:b/>
          <w:sz w:val="24"/>
          <w:szCs w:val="24"/>
        </w:rPr>
        <w:t xml:space="preserve"> 20</w:t>
      </w:r>
      <w:r w:rsidR="00F938A1" w:rsidRPr="00617542">
        <w:rPr>
          <w:b/>
          <w:sz w:val="24"/>
          <w:szCs w:val="24"/>
        </w:rPr>
        <w:t>21</w:t>
      </w:r>
      <w:r w:rsidRPr="00617542">
        <w:rPr>
          <w:b/>
          <w:sz w:val="24"/>
          <w:szCs w:val="24"/>
        </w:rPr>
        <w:t xml:space="preserve"> года</w:t>
      </w:r>
      <w:r w:rsidRPr="00617542">
        <w:rPr>
          <w:sz w:val="24"/>
          <w:szCs w:val="24"/>
        </w:rPr>
        <w:t xml:space="preserve">, по адресу: </w:t>
      </w:r>
      <w:r w:rsidRPr="00617542">
        <w:rPr>
          <w:b/>
          <w:sz w:val="24"/>
          <w:szCs w:val="24"/>
        </w:rPr>
        <w:t>г. Алматы,</w:t>
      </w:r>
      <w:r w:rsidR="00C0721A" w:rsidRPr="00617542">
        <w:t xml:space="preserve"> </w:t>
      </w:r>
      <w:r w:rsidR="00C0721A" w:rsidRPr="00617542">
        <w:rPr>
          <w:b/>
          <w:sz w:val="24"/>
          <w:szCs w:val="24"/>
        </w:rPr>
        <w:t>ул.</w:t>
      </w:r>
      <w:r w:rsidR="00C0721A" w:rsidRPr="00617542">
        <w:t xml:space="preserve"> </w:t>
      </w:r>
      <w:r w:rsidR="00C0721A" w:rsidRPr="00617542">
        <w:rPr>
          <w:b/>
          <w:sz w:val="24"/>
          <w:szCs w:val="24"/>
        </w:rPr>
        <w:t xml:space="preserve">Толе </w:t>
      </w:r>
      <w:proofErr w:type="spellStart"/>
      <w:r w:rsidR="00C0721A" w:rsidRPr="00617542">
        <w:rPr>
          <w:b/>
          <w:sz w:val="24"/>
          <w:szCs w:val="24"/>
        </w:rPr>
        <w:t>би</w:t>
      </w:r>
      <w:proofErr w:type="spellEnd"/>
      <w:r w:rsidR="00C0721A" w:rsidRPr="00617542">
        <w:rPr>
          <w:b/>
          <w:sz w:val="24"/>
          <w:szCs w:val="24"/>
        </w:rPr>
        <w:t xml:space="preserve"> 94, </w:t>
      </w:r>
      <w:r w:rsidR="00033C7E" w:rsidRPr="00617542">
        <w:rPr>
          <w:b/>
          <w:sz w:val="24"/>
          <w:szCs w:val="24"/>
        </w:rPr>
        <w:t xml:space="preserve">корпус №1 </w:t>
      </w:r>
      <w:r w:rsidR="00B52FD9" w:rsidRPr="00617542">
        <w:rPr>
          <w:b/>
          <w:sz w:val="24"/>
          <w:szCs w:val="24"/>
        </w:rPr>
        <w:t>(</w:t>
      </w:r>
      <w:r w:rsidR="00C0721A" w:rsidRPr="00617542">
        <w:rPr>
          <w:b/>
          <w:sz w:val="24"/>
          <w:szCs w:val="24"/>
        </w:rPr>
        <w:t xml:space="preserve">здание </w:t>
      </w:r>
      <w:r w:rsidR="00B52FD9" w:rsidRPr="00617542">
        <w:rPr>
          <w:b/>
          <w:sz w:val="24"/>
          <w:szCs w:val="24"/>
        </w:rPr>
        <w:t>–</w:t>
      </w:r>
      <w:r w:rsidR="00C0721A" w:rsidRPr="00617542">
        <w:rPr>
          <w:b/>
          <w:sz w:val="24"/>
          <w:szCs w:val="24"/>
        </w:rPr>
        <w:t xml:space="preserve"> Ректорат</w:t>
      </w:r>
      <w:r w:rsidR="00B52FD9" w:rsidRPr="00617542">
        <w:rPr>
          <w:b/>
          <w:sz w:val="24"/>
          <w:szCs w:val="24"/>
        </w:rPr>
        <w:t>)</w:t>
      </w:r>
      <w:r w:rsidR="00C057AB" w:rsidRPr="00617542">
        <w:rPr>
          <w:b/>
          <w:sz w:val="24"/>
          <w:szCs w:val="24"/>
        </w:rPr>
        <w:t>, кабинет № 211</w:t>
      </w:r>
      <w:r w:rsidR="00C0721A" w:rsidRPr="00617542">
        <w:rPr>
          <w:b/>
          <w:sz w:val="24"/>
          <w:szCs w:val="24"/>
        </w:rPr>
        <w:t xml:space="preserve"> Управление государственных закупок</w:t>
      </w:r>
      <w:r w:rsidRPr="00617542">
        <w:rPr>
          <w:b/>
          <w:sz w:val="24"/>
          <w:szCs w:val="24"/>
        </w:rPr>
        <w:t>.</w:t>
      </w:r>
    </w:p>
    <w:p w:rsidR="003223D5" w:rsidRPr="00617542" w:rsidRDefault="003223D5" w:rsidP="003223D5">
      <w:pPr>
        <w:pStyle w:val="Iauiue"/>
        <w:widowControl/>
        <w:ind w:firstLine="709"/>
        <w:jc w:val="both"/>
        <w:rPr>
          <w:sz w:val="24"/>
          <w:szCs w:val="24"/>
        </w:rPr>
      </w:pPr>
      <w:r w:rsidRPr="00617542">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617542">
        <w:rPr>
          <w:lang w:eastAsia="ar-SA"/>
        </w:rPr>
        <w:t>44. В случае, если на тендер (лот) представлена только одна тендерная заявка, то данная заявка также вскрывается.</w:t>
      </w:r>
      <w:r w:rsidRPr="00617542">
        <w:rPr>
          <w:lang w:eastAsia="ar-SA"/>
        </w:rPr>
        <w:tab/>
      </w:r>
      <w:r w:rsidRPr="00617542">
        <w:rPr>
          <w:lang w:eastAsia="ar-SA"/>
        </w:rPr>
        <w:tab/>
      </w:r>
      <w:r w:rsidRPr="00617542">
        <w:rPr>
          <w:lang w:eastAsia="ar-SA"/>
        </w:rPr>
        <w:tab/>
      </w:r>
      <w:r w:rsidRPr="00617542">
        <w:rPr>
          <w:lang w:eastAsia="ar-SA"/>
        </w:rPr>
        <w:tab/>
      </w:r>
      <w:r w:rsidRPr="00617542">
        <w:rPr>
          <w:lang w:eastAsia="ar-SA"/>
        </w:rPr>
        <w:tab/>
      </w:r>
      <w:r w:rsidRPr="00617542">
        <w:rPr>
          <w:lang w:eastAsia="ar-SA"/>
        </w:rPr>
        <w:tab/>
      </w:r>
      <w:r w:rsidRPr="00617542">
        <w:rPr>
          <w:lang w:eastAsia="ar-SA"/>
        </w:rPr>
        <w:tab/>
      </w:r>
      <w:r w:rsidRPr="00617542">
        <w:rPr>
          <w:lang w:eastAsia="ar-SA"/>
        </w:rPr>
        <w:tab/>
      </w:r>
      <w:r w:rsidRPr="00617542">
        <w:rPr>
          <w:lang w:eastAsia="ar-SA"/>
        </w:rPr>
        <w:tab/>
      </w:r>
      <w:r w:rsidRPr="00617542">
        <w:rPr>
          <w:lang w:eastAsia="ar-SA"/>
        </w:rPr>
        <w:tab/>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617542">
        <w:rPr>
          <w:b/>
          <w:i/>
          <w:u w:val="single"/>
          <w:lang w:eastAsia="ar-SA"/>
        </w:rPr>
        <w:t>не позднее «</w:t>
      </w:r>
      <w:r w:rsidR="00E53113" w:rsidRPr="00617542">
        <w:rPr>
          <w:b/>
          <w:i/>
          <w:u w:val="single"/>
          <w:lang w:val="kk-KZ" w:eastAsia="ar-SA"/>
        </w:rPr>
        <w:t>0</w:t>
      </w:r>
      <w:r w:rsidR="00617542" w:rsidRPr="00617542">
        <w:rPr>
          <w:b/>
          <w:i/>
          <w:u w:val="single"/>
          <w:lang w:val="kk-KZ" w:eastAsia="ar-SA"/>
        </w:rPr>
        <w:t>9</w:t>
      </w:r>
      <w:r w:rsidRPr="00617542">
        <w:rPr>
          <w:b/>
          <w:i/>
          <w:u w:val="single"/>
          <w:lang w:eastAsia="ar-SA"/>
        </w:rPr>
        <w:t xml:space="preserve">» </w:t>
      </w:r>
      <w:r w:rsidR="00216DFF" w:rsidRPr="00617542">
        <w:rPr>
          <w:b/>
          <w:i/>
          <w:u w:val="single"/>
          <w:lang w:eastAsia="ar-SA"/>
        </w:rPr>
        <w:t>феврал</w:t>
      </w:r>
      <w:r w:rsidR="00E53113" w:rsidRPr="00617542">
        <w:rPr>
          <w:b/>
          <w:i/>
          <w:u w:val="single"/>
          <w:lang w:eastAsia="ar-SA"/>
        </w:rPr>
        <w:t>я</w:t>
      </w:r>
      <w:r w:rsidRPr="00617542">
        <w:rPr>
          <w:b/>
          <w:i/>
          <w:u w:val="single"/>
          <w:lang w:eastAsia="ar-SA"/>
        </w:rPr>
        <w:t xml:space="preserve">  20</w:t>
      </w:r>
      <w:r w:rsidR="00F938A1" w:rsidRPr="00617542">
        <w:rPr>
          <w:b/>
          <w:i/>
          <w:u w:val="single"/>
          <w:lang w:eastAsia="ar-SA"/>
        </w:rPr>
        <w:t>21</w:t>
      </w:r>
      <w:r w:rsidRPr="00617542">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w:t>
      </w:r>
      <w:r w:rsidRPr="00DF2E6E">
        <w:rPr>
          <w:spacing w:val="2"/>
          <w:sz w:val="24"/>
          <w:szCs w:val="24"/>
        </w:rPr>
        <w:lastRenderedPageBreak/>
        <w:t xml:space="preserve">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40" w:name="z297"/>
      <w:bookmarkEnd w:id="40"/>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DF2E6E">
        <w:rPr>
          <w:spacing w:val="2"/>
          <w:sz w:val="24"/>
          <w:szCs w:val="24"/>
        </w:rPr>
        <w:tab/>
      </w:r>
      <w:r w:rsidRPr="00DF2E6E">
        <w:rPr>
          <w:spacing w:val="2"/>
          <w:sz w:val="24"/>
          <w:szCs w:val="24"/>
        </w:rPr>
        <w:tab/>
      </w:r>
      <w:r w:rsidRPr="00DF2E6E">
        <w:rPr>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ind w:firstLine="708"/>
        <w:jc w:val="both"/>
        <w:rPr>
          <w:spacing w:val="2"/>
          <w:sz w:val="24"/>
          <w:szCs w:val="24"/>
        </w:rPr>
      </w:pPr>
      <w:r w:rsidRPr="00DF2E6E">
        <w:rPr>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lastRenderedPageBreak/>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223D5" w:rsidRPr="00DF2E6E" w:rsidRDefault="003223D5" w:rsidP="003223D5">
      <w:pPr>
        <w:ind w:firstLine="708"/>
        <w:jc w:val="both"/>
        <w:rPr>
          <w:spacing w:val="2"/>
          <w:sz w:val="24"/>
          <w:szCs w:val="24"/>
        </w:rPr>
      </w:pPr>
      <w:r w:rsidRPr="00DF2E6E">
        <w:rPr>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3223D5" w:rsidRPr="00DF2E6E" w:rsidRDefault="003223D5" w:rsidP="003223D5">
      <w:pPr>
        <w:ind w:firstLine="708"/>
        <w:jc w:val="both"/>
        <w:rPr>
          <w:spacing w:val="2"/>
          <w:sz w:val="24"/>
          <w:szCs w:val="24"/>
        </w:rPr>
      </w:pPr>
      <w:r w:rsidRPr="00DF2E6E">
        <w:rPr>
          <w:spacing w:val="2"/>
          <w:sz w:val="24"/>
          <w:szCs w:val="24"/>
        </w:rPr>
        <w:t>18)  несоответствия требованиям пункта 17 Правил, за исключением случаев, предусмотренных пунктом 18 Правил;</w:t>
      </w:r>
    </w:p>
    <w:p w:rsidR="003223D5" w:rsidRPr="00DF2E6E" w:rsidRDefault="003223D5" w:rsidP="003223D5">
      <w:pPr>
        <w:ind w:firstLine="708"/>
        <w:jc w:val="both"/>
        <w:rPr>
          <w:spacing w:val="2"/>
          <w:sz w:val="24"/>
          <w:szCs w:val="24"/>
        </w:rPr>
      </w:pPr>
      <w:r w:rsidRPr="00DF2E6E">
        <w:rPr>
          <w:spacing w:val="2"/>
          <w:sz w:val="24"/>
          <w:szCs w:val="24"/>
        </w:rPr>
        <w:t>19) установленных пунктами 26, 33 Правил;</w:t>
      </w:r>
    </w:p>
    <w:p w:rsidR="003223D5" w:rsidRPr="00DF2E6E" w:rsidRDefault="003223D5" w:rsidP="003223D5">
      <w:pPr>
        <w:ind w:firstLine="708"/>
        <w:jc w:val="both"/>
        <w:rPr>
          <w:spacing w:val="2"/>
          <w:sz w:val="24"/>
          <w:szCs w:val="24"/>
        </w:rPr>
      </w:pPr>
      <w:r w:rsidRPr="00DF2E6E">
        <w:rPr>
          <w:spacing w:val="2"/>
          <w:sz w:val="24"/>
          <w:szCs w:val="24"/>
        </w:rPr>
        <w:t>20) если тендерная заявка имеет более короткий срок действия, чем указано в условиях тендерной документации;</w:t>
      </w:r>
    </w:p>
    <w:p w:rsidR="003223D5" w:rsidRPr="00DF2E6E" w:rsidRDefault="003223D5" w:rsidP="003223D5">
      <w:pPr>
        <w:ind w:firstLine="708"/>
        <w:jc w:val="both"/>
        <w:rPr>
          <w:spacing w:val="2"/>
          <w:sz w:val="24"/>
          <w:szCs w:val="24"/>
        </w:rPr>
      </w:pPr>
      <w:r w:rsidRPr="00DF2E6E">
        <w:rPr>
          <w:spacing w:val="2"/>
          <w:sz w:val="24"/>
          <w:szCs w:val="24"/>
        </w:rPr>
        <w:t>20) если не представлена либо представлена неподписанная таблица цен;</w:t>
      </w:r>
    </w:p>
    <w:p w:rsidR="003223D5" w:rsidRPr="00DF2E6E" w:rsidRDefault="003223D5" w:rsidP="003223D5">
      <w:pPr>
        <w:ind w:firstLine="708"/>
        <w:jc w:val="both"/>
        <w:rPr>
          <w:spacing w:val="2"/>
          <w:sz w:val="24"/>
          <w:szCs w:val="24"/>
        </w:rPr>
      </w:pPr>
      <w:r w:rsidRPr="00DF2E6E">
        <w:rPr>
          <w:spacing w:val="2"/>
          <w:sz w:val="24"/>
          <w:szCs w:val="24"/>
        </w:rPr>
        <w:t>21)</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 xml:space="preserve">22)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23)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 xml:space="preserve">24)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52. 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 xml:space="preserve">53.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lastRenderedPageBreak/>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lastRenderedPageBreak/>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10"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11"/>
          <w:footerReference w:type="default" r:id="rId12"/>
          <w:footnotePr>
            <w:pos w:val="beneathText"/>
          </w:footnotePr>
          <w:pgSz w:w="11905" w:h="16837"/>
          <w:pgMar w:top="992" w:right="851" w:bottom="1276" w:left="1418" w:header="0" w:footer="720" w:gutter="0"/>
          <w:cols w:space="720"/>
          <w:docGrid w:linePitch="360"/>
        </w:sectPr>
      </w:pPr>
    </w:p>
    <w:p w:rsidR="003223D5" w:rsidRPr="00DF2E6E" w:rsidRDefault="003223D5" w:rsidP="003223D5">
      <w:pPr>
        <w:pStyle w:val="ae"/>
        <w:jc w:val="right"/>
        <w:rPr>
          <w:rFonts w:ascii="Times New Roman" w:hAnsi="Times New Roman"/>
          <w:sz w:val="24"/>
          <w:szCs w:val="24"/>
        </w:rPr>
      </w:pPr>
      <w:r w:rsidRPr="00DF2E6E">
        <w:rPr>
          <w:rFonts w:ascii="Times New Roman" w:hAnsi="Times New Roman"/>
          <w:sz w:val="24"/>
          <w:szCs w:val="24"/>
        </w:rPr>
        <w:lastRenderedPageBreak/>
        <w:t>Приложение 1</w:t>
      </w:r>
    </w:p>
    <w:p w:rsidR="003223D5" w:rsidRPr="00DF2E6E" w:rsidRDefault="003223D5" w:rsidP="003223D5">
      <w:pPr>
        <w:pStyle w:val="ae"/>
        <w:jc w:val="right"/>
        <w:rPr>
          <w:rFonts w:ascii="Times New Roman" w:hAnsi="Times New Roman"/>
          <w:sz w:val="24"/>
          <w:szCs w:val="24"/>
        </w:rPr>
      </w:pPr>
      <w:r w:rsidRPr="00DF2E6E">
        <w:rPr>
          <w:rFonts w:ascii="Times New Roman" w:hAnsi="Times New Roman"/>
          <w:sz w:val="24"/>
          <w:szCs w:val="24"/>
        </w:rPr>
        <w:t>к Тендерной документации</w:t>
      </w:r>
    </w:p>
    <w:p w:rsidR="0076355E" w:rsidRPr="00DF2E6E" w:rsidRDefault="0076355E" w:rsidP="0076355E">
      <w:pPr>
        <w:pStyle w:val="a9"/>
        <w:jc w:val="center"/>
        <w:rPr>
          <w:b/>
        </w:rPr>
      </w:pPr>
      <w:r w:rsidRPr="00DF2E6E">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820"/>
        <w:gridCol w:w="851"/>
        <w:gridCol w:w="709"/>
        <w:gridCol w:w="1134"/>
        <w:gridCol w:w="1559"/>
        <w:gridCol w:w="1843"/>
        <w:gridCol w:w="850"/>
        <w:gridCol w:w="1777"/>
      </w:tblGrid>
      <w:tr w:rsidR="00DF2E6E" w:rsidRPr="00DF2E6E" w:rsidTr="0064568E">
        <w:tc>
          <w:tcPr>
            <w:tcW w:w="681" w:type="dxa"/>
            <w:vAlign w:val="center"/>
          </w:tcPr>
          <w:p w:rsidR="0076355E" w:rsidRPr="00DF2E6E" w:rsidRDefault="0076355E" w:rsidP="00740438">
            <w:pPr>
              <w:pStyle w:val="a9"/>
              <w:ind w:left="34"/>
              <w:jc w:val="center"/>
              <w:rPr>
                <w:b/>
              </w:rPr>
            </w:pPr>
            <w:r w:rsidRPr="00DF2E6E">
              <w:rPr>
                <w:b/>
              </w:rPr>
              <w:t>№ лота</w:t>
            </w:r>
          </w:p>
        </w:tc>
        <w:tc>
          <w:tcPr>
            <w:tcW w:w="1559" w:type="dxa"/>
            <w:vAlign w:val="center"/>
          </w:tcPr>
          <w:p w:rsidR="0076355E" w:rsidRPr="00DF2E6E" w:rsidRDefault="0076355E" w:rsidP="00740438">
            <w:pPr>
              <w:pStyle w:val="ae"/>
              <w:ind w:left="34"/>
              <w:jc w:val="center"/>
              <w:rPr>
                <w:rFonts w:ascii="Times New Roman" w:hAnsi="Times New Roman"/>
                <w:b/>
                <w:sz w:val="24"/>
                <w:szCs w:val="24"/>
              </w:rPr>
            </w:pPr>
            <w:r w:rsidRPr="00DF2E6E">
              <w:rPr>
                <w:rFonts w:ascii="Times New Roman" w:hAnsi="Times New Roman"/>
                <w:b/>
                <w:sz w:val="24"/>
                <w:szCs w:val="24"/>
              </w:rPr>
              <w:t>Наименование</w:t>
            </w:r>
          </w:p>
          <w:p w:rsidR="0076355E" w:rsidRPr="00DF2E6E" w:rsidRDefault="0076355E" w:rsidP="00740438">
            <w:pPr>
              <w:pStyle w:val="ae"/>
              <w:ind w:left="34"/>
              <w:jc w:val="center"/>
              <w:rPr>
                <w:rFonts w:ascii="Times New Roman" w:hAnsi="Times New Roman"/>
                <w:b/>
                <w:sz w:val="24"/>
                <w:szCs w:val="24"/>
              </w:rPr>
            </w:pPr>
            <w:r w:rsidRPr="00DF2E6E">
              <w:rPr>
                <w:rFonts w:ascii="Times New Roman" w:hAnsi="Times New Roman"/>
                <w:b/>
                <w:sz w:val="24"/>
                <w:szCs w:val="24"/>
              </w:rPr>
              <w:t>Заказчика</w:t>
            </w:r>
          </w:p>
        </w:tc>
        <w:tc>
          <w:tcPr>
            <w:tcW w:w="4820" w:type="dxa"/>
            <w:vAlign w:val="center"/>
          </w:tcPr>
          <w:p w:rsidR="0076355E" w:rsidRPr="00DF2E6E" w:rsidRDefault="0076355E" w:rsidP="00740438">
            <w:pPr>
              <w:pStyle w:val="a9"/>
              <w:ind w:left="34"/>
              <w:jc w:val="center"/>
              <w:rPr>
                <w:b/>
              </w:rPr>
            </w:pPr>
            <w:r w:rsidRPr="00DF2E6E">
              <w:rPr>
                <w:b/>
              </w:rPr>
              <w:t>Наименование товара*</w:t>
            </w:r>
          </w:p>
        </w:tc>
        <w:tc>
          <w:tcPr>
            <w:tcW w:w="851" w:type="dxa"/>
            <w:vAlign w:val="center"/>
          </w:tcPr>
          <w:p w:rsidR="0076355E" w:rsidRPr="00DF2E6E" w:rsidRDefault="0076355E" w:rsidP="00740438">
            <w:pPr>
              <w:pStyle w:val="a9"/>
              <w:ind w:left="34"/>
              <w:jc w:val="center"/>
              <w:rPr>
                <w:b/>
              </w:rPr>
            </w:pPr>
            <w:r w:rsidRPr="00DF2E6E">
              <w:rPr>
                <w:b/>
              </w:rPr>
              <w:t>Ед. изм.</w:t>
            </w:r>
          </w:p>
        </w:tc>
        <w:tc>
          <w:tcPr>
            <w:tcW w:w="709" w:type="dxa"/>
            <w:vAlign w:val="center"/>
          </w:tcPr>
          <w:p w:rsidR="0076355E" w:rsidRPr="00DF2E6E" w:rsidRDefault="0076355E" w:rsidP="00740438">
            <w:pPr>
              <w:pStyle w:val="a9"/>
              <w:ind w:left="34"/>
              <w:jc w:val="center"/>
              <w:rPr>
                <w:b/>
              </w:rPr>
            </w:pPr>
            <w:r w:rsidRPr="00DF2E6E">
              <w:rPr>
                <w:b/>
              </w:rPr>
              <w:t>Кол-во</w:t>
            </w:r>
          </w:p>
        </w:tc>
        <w:tc>
          <w:tcPr>
            <w:tcW w:w="1134" w:type="dxa"/>
            <w:vAlign w:val="center"/>
          </w:tcPr>
          <w:p w:rsidR="0076355E" w:rsidRPr="00D3119E" w:rsidRDefault="0076355E" w:rsidP="0064568E">
            <w:pPr>
              <w:pStyle w:val="a9"/>
              <w:ind w:left="-109" w:right="-107"/>
              <w:jc w:val="center"/>
              <w:rPr>
                <w:b/>
                <w:sz w:val="22"/>
              </w:rPr>
            </w:pPr>
            <w:r w:rsidRPr="00D3119E">
              <w:rPr>
                <w:b/>
                <w:sz w:val="22"/>
              </w:rPr>
              <w:t xml:space="preserve">Условия поставки (в соответствии с </w:t>
            </w:r>
            <w:proofErr w:type="spellStart"/>
            <w:r w:rsidRPr="00D3119E">
              <w:rPr>
                <w:b/>
                <w:sz w:val="22"/>
              </w:rPr>
              <w:t>Инкотермс</w:t>
            </w:r>
            <w:proofErr w:type="spellEnd"/>
            <w:r w:rsidRPr="00D3119E">
              <w:rPr>
                <w:b/>
                <w:sz w:val="22"/>
              </w:rPr>
              <w:t xml:space="preserve"> 2010)</w:t>
            </w:r>
          </w:p>
        </w:tc>
        <w:tc>
          <w:tcPr>
            <w:tcW w:w="1559" w:type="dxa"/>
            <w:vAlign w:val="center"/>
          </w:tcPr>
          <w:p w:rsidR="0076355E" w:rsidRPr="00DF2E6E" w:rsidRDefault="0076355E" w:rsidP="00740438">
            <w:pPr>
              <w:pStyle w:val="a9"/>
              <w:ind w:left="34"/>
              <w:jc w:val="center"/>
              <w:rPr>
                <w:b/>
              </w:rPr>
            </w:pPr>
            <w:r w:rsidRPr="00DF2E6E">
              <w:rPr>
                <w:b/>
              </w:rPr>
              <w:t>Срок поставки товара</w:t>
            </w:r>
          </w:p>
        </w:tc>
        <w:tc>
          <w:tcPr>
            <w:tcW w:w="1843" w:type="dxa"/>
            <w:vAlign w:val="center"/>
          </w:tcPr>
          <w:p w:rsidR="0076355E" w:rsidRPr="00DF2E6E" w:rsidRDefault="0076355E" w:rsidP="00740438">
            <w:pPr>
              <w:pStyle w:val="a9"/>
              <w:ind w:left="34"/>
              <w:jc w:val="center"/>
              <w:rPr>
                <w:b/>
              </w:rPr>
            </w:pPr>
            <w:r w:rsidRPr="00DF2E6E">
              <w:rPr>
                <w:b/>
              </w:rPr>
              <w:t>Место поставки товара</w:t>
            </w:r>
          </w:p>
        </w:tc>
        <w:tc>
          <w:tcPr>
            <w:tcW w:w="850" w:type="dxa"/>
            <w:vAlign w:val="center"/>
          </w:tcPr>
          <w:p w:rsidR="0076355E" w:rsidRPr="00DF2E6E" w:rsidRDefault="0076355E" w:rsidP="0064568E">
            <w:pPr>
              <w:pStyle w:val="a9"/>
              <w:ind w:left="-109" w:right="-108"/>
              <w:jc w:val="center"/>
              <w:rPr>
                <w:b/>
              </w:rPr>
            </w:pPr>
            <w:r w:rsidRPr="00DF2E6E">
              <w:rPr>
                <w:b/>
              </w:rPr>
              <w:t>Размер авансового платежа, в %</w:t>
            </w:r>
          </w:p>
        </w:tc>
        <w:tc>
          <w:tcPr>
            <w:tcW w:w="1777" w:type="dxa"/>
            <w:vAlign w:val="center"/>
          </w:tcPr>
          <w:p w:rsidR="0076355E" w:rsidRPr="00DF2E6E" w:rsidRDefault="0076355E" w:rsidP="00740438">
            <w:pPr>
              <w:pStyle w:val="a9"/>
              <w:ind w:left="34"/>
              <w:jc w:val="center"/>
              <w:rPr>
                <w:b/>
              </w:rPr>
            </w:pPr>
            <w:r w:rsidRPr="00DF2E6E">
              <w:rPr>
                <w:b/>
              </w:rPr>
              <w:t>Сумма выделенная для закупа</w:t>
            </w:r>
          </w:p>
        </w:tc>
      </w:tr>
      <w:tr w:rsidR="00DF2E6E" w:rsidRPr="00DF2E6E" w:rsidTr="0064568E">
        <w:tc>
          <w:tcPr>
            <w:tcW w:w="681" w:type="dxa"/>
            <w:vAlign w:val="center"/>
          </w:tcPr>
          <w:p w:rsidR="0076355E" w:rsidRPr="00DF2E6E" w:rsidRDefault="0076355E" w:rsidP="00740438">
            <w:pPr>
              <w:pStyle w:val="a9"/>
              <w:ind w:left="34"/>
              <w:jc w:val="center"/>
            </w:pPr>
            <w:r w:rsidRPr="00DF2E6E">
              <w:t>1</w:t>
            </w:r>
          </w:p>
        </w:tc>
        <w:tc>
          <w:tcPr>
            <w:tcW w:w="1559" w:type="dxa"/>
            <w:vMerge w:val="restart"/>
            <w:vAlign w:val="center"/>
          </w:tcPr>
          <w:p w:rsidR="0076355E" w:rsidRPr="00DF2E6E" w:rsidRDefault="0076355E" w:rsidP="00740438">
            <w:pPr>
              <w:pStyle w:val="a9"/>
              <w:ind w:left="-137" w:right="-108"/>
              <w:jc w:val="center"/>
            </w:pPr>
            <w:r w:rsidRPr="00DF2E6E">
              <w:t xml:space="preserve">НАО "Казахский национальный медицинский университет имени С. Д. </w:t>
            </w:r>
            <w:proofErr w:type="spellStart"/>
            <w:r w:rsidRPr="00DF2E6E">
              <w:t>Асфендиярова</w:t>
            </w:r>
            <w:proofErr w:type="spellEnd"/>
            <w:r w:rsidRPr="00DF2E6E">
              <w:t>"</w:t>
            </w:r>
          </w:p>
        </w:tc>
        <w:tc>
          <w:tcPr>
            <w:tcW w:w="4820" w:type="dxa"/>
            <w:vAlign w:val="center"/>
          </w:tcPr>
          <w:p w:rsidR="0076355E" w:rsidRPr="00DF2E6E" w:rsidRDefault="00F27630" w:rsidP="00740438">
            <w:pPr>
              <w:pStyle w:val="a9"/>
              <w:ind w:left="34"/>
              <w:jc w:val="center"/>
            </w:pPr>
            <w:r w:rsidRPr="00DF2E6E">
              <w:t xml:space="preserve">Система </w:t>
            </w:r>
            <w:proofErr w:type="spellStart"/>
            <w:r w:rsidRPr="00DF2E6E">
              <w:t>кохлеарной</w:t>
            </w:r>
            <w:proofErr w:type="spellEnd"/>
            <w:r w:rsidRPr="00DF2E6E">
              <w:t xml:space="preserve"> имплантации реабилитации для пациентов с </w:t>
            </w:r>
            <w:proofErr w:type="spellStart"/>
            <w:r w:rsidRPr="00DF2E6E">
              <w:t>сенсоневральной</w:t>
            </w:r>
            <w:proofErr w:type="spellEnd"/>
            <w:r w:rsidRPr="00DF2E6E">
              <w:t xml:space="preserve"> тугоухостью четвертой степени и глухотой с речевым процессором заушного типа</w:t>
            </w:r>
          </w:p>
        </w:tc>
        <w:tc>
          <w:tcPr>
            <w:tcW w:w="851" w:type="dxa"/>
            <w:vAlign w:val="center"/>
          </w:tcPr>
          <w:p w:rsidR="0076355E" w:rsidRPr="00DF2E6E" w:rsidRDefault="0076355E" w:rsidP="00740438">
            <w:pPr>
              <w:pStyle w:val="a9"/>
              <w:ind w:left="34"/>
              <w:jc w:val="center"/>
            </w:pPr>
            <w:r w:rsidRPr="00DF2E6E">
              <w:t>комп</w:t>
            </w:r>
          </w:p>
        </w:tc>
        <w:tc>
          <w:tcPr>
            <w:tcW w:w="709" w:type="dxa"/>
            <w:vAlign w:val="center"/>
          </w:tcPr>
          <w:p w:rsidR="0076355E" w:rsidRPr="00DF2E6E" w:rsidRDefault="00273641" w:rsidP="00273641">
            <w:pPr>
              <w:pStyle w:val="a9"/>
              <w:ind w:left="34"/>
              <w:jc w:val="center"/>
            </w:pPr>
            <w:r>
              <w:t>40</w:t>
            </w:r>
          </w:p>
        </w:tc>
        <w:tc>
          <w:tcPr>
            <w:tcW w:w="1134" w:type="dxa"/>
            <w:vAlign w:val="center"/>
          </w:tcPr>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76355E" w:rsidRPr="00DF2E6E" w:rsidRDefault="0076355E" w:rsidP="00D3119E">
            <w:pPr>
              <w:pStyle w:val="a9"/>
              <w:ind w:left="-109" w:right="-107"/>
              <w:jc w:val="center"/>
            </w:pPr>
            <w:r w:rsidRPr="00DF2E6E">
              <w:t>По заявке заказчика в течение 15 календарных дней</w:t>
            </w:r>
          </w:p>
        </w:tc>
        <w:tc>
          <w:tcPr>
            <w:tcW w:w="1843" w:type="dxa"/>
            <w:vAlign w:val="center"/>
          </w:tcPr>
          <w:p w:rsidR="0076355E" w:rsidRPr="00DF2E6E" w:rsidRDefault="0076355E" w:rsidP="00D3119E">
            <w:pPr>
              <w:pStyle w:val="a9"/>
              <w:ind w:left="-109" w:right="-107"/>
              <w:jc w:val="center"/>
            </w:pPr>
            <w:proofErr w:type="spellStart"/>
            <w:r w:rsidRPr="00DF2E6E">
              <w:t>г.Алматы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850" w:type="dxa"/>
            <w:vAlign w:val="center"/>
          </w:tcPr>
          <w:p w:rsidR="0076355E" w:rsidRPr="00DF2E6E" w:rsidRDefault="0076355E" w:rsidP="00740438">
            <w:pPr>
              <w:pStyle w:val="a9"/>
              <w:ind w:left="34"/>
              <w:jc w:val="center"/>
            </w:pPr>
            <w:r w:rsidRPr="00DF2E6E">
              <w:t>0%</w:t>
            </w:r>
          </w:p>
        </w:tc>
        <w:tc>
          <w:tcPr>
            <w:tcW w:w="1777" w:type="dxa"/>
            <w:vAlign w:val="center"/>
          </w:tcPr>
          <w:p w:rsidR="0076355E" w:rsidRPr="00DF2E6E" w:rsidRDefault="00406D22" w:rsidP="00740438">
            <w:pPr>
              <w:pStyle w:val="a9"/>
              <w:ind w:left="34"/>
              <w:jc w:val="center"/>
            </w:pPr>
            <w:r>
              <w:t>238 000</w:t>
            </w:r>
            <w:r w:rsidR="0076355E" w:rsidRPr="00DF2E6E">
              <w:t> 000,00</w:t>
            </w:r>
          </w:p>
        </w:tc>
      </w:tr>
      <w:tr w:rsidR="00DF2E6E" w:rsidRPr="00DF2E6E" w:rsidTr="0064568E">
        <w:tc>
          <w:tcPr>
            <w:tcW w:w="681" w:type="dxa"/>
            <w:vAlign w:val="center"/>
          </w:tcPr>
          <w:p w:rsidR="0076355E" w:rsidRPr="00DF2E6E" w:rsidRDefault="0076355E" w:rsidP="00740438">
            <w:pPr>
              <w:pStyle w:val="a9"/>
              <w:ind w:left="34"/>
              <w:jc w:val="center"/>
            </w:pPr>
            <w:r w:rsidRPr="00DF2E6E">
              <w:t>2</w:t>
            </w:r>
          </w:p>
        </w:tc>
        <w:tc>
          <w:tcPr>
            <w:tcW w:w="1559" w:type="dxa"/>
            <w:vMerge/>
            <w:vAlign w:val="center"/>
          </w:tcPr>
          <w:p w:rsidR="0076355E" w:rsidRPr="00DF2E6E" w:rsidRDefault="0076355E" w:rsidP="00740438">
            <w:pPr>
              <w:ind w:left="-137" w:right="-108"/>
              <w:jc w:val="center"/>
              <w:rPr>
                <w:sz w:val="24"/>
                <w:szCs w:val="24"/>
              </w:rPr>
            </w:pPr>
          </w:p>
        </w:tc>
        <w:tc>
          <w:tcPr>
            <w:tcW w:w="4820" w:type="dxa"/>
            <w:shd w:val="clear" w:color="auto" w:fill="auto"/>
            <w:vAlign w:val="center"/>
          </w:tcPr>
          <w:p w:rsidR="0076355E" w:rsidRPr="00DF2E6E" w:rsidRDefault="00F27630" w:rsidP="00740438">
            <w:pPr>
              <w:suppressAutoHyphens w:val="0"/>
              <w:jc w:val="center"/>
              <w:rPr>
                <w:sz w:val="24"/>
                <w:szCs w:val="24"/>
              </w:rPr>
            </w:pPr>
            <w:r w:rsidRPr="00DF2E6E">
              <w:rPr>
                <w:sz w:val="24"/>
                <w:szCs w:val="24"/>
              </w:rPr>
              <w:t xml:space="preserve">Система </w:t>
            </w:r>
            <w:proofErr w:type="spellStart"/>
            <w:r w:rsidRPr="00DF2E6E">
              <w:rPr>
                <w:sz w:val="24"/>
                <w:szCs w:val="24"/>
              </w:rPr>
              <w:t>кохлеарной</w:t>
            </w:r>
            <w:proofErr w:type="spellEnd"/>
            <w:r w:rsidRPr="00DF2E6E">
              <w:rPr>
                <w:sz w:val="24"/>
                <w:szCs w:val="24"/>
              </w:rPr>
              <w:t xml:space="preserve"> имплантации для реабилитации пациентов с </w:t>
            </w:r>
            <w:proofErr w:type="spellStart"/>
            <w:r w:rsidRPr="00DF2E6E">
              <w:rPr>
                <w:sz w:val="24"/>
                <w:szCs w:val="24"/>
              </w:rPr>
              <w:t>сенсоневральной</w:t>
            </w:r>
            <w:proofErr w:type="spellEnd"/>
            <w:r w:rsidRPr="00DF2E6E">
              <w:rPr>
                <w:sz w:val="24"/>
                <w:szCs w:val="24"/>
              </w:rPr>
              <w:t xml:space="preserve"> тугоухостью четвертой степени и глухотой, различными </w:t>
            </w:r>
            <w:proofErr w:type="spellStart"/>
            <w:r w:rsidRPr="00DF2E6E">
              <w:rPr>
                <w:sz w:val="24"/>
                <w:szCs w:val="24"/>
              </w:rPr>
              <w:t>типамианатомии</w:t>
            </w:r>
            <w:proofErr w:type="spellEnd"/>
            <w:r w:rsidRPr="00DF2E6E">
              <w:rPr>
                <w:sz w:val="24"/>
                <w:szCs w:val="24"/>
              </w:rPr>
              <w:t xml:space="preserve"> улитки и различной толщиной кости черепа (в том числе с малой толщиной кости черепа) с речевым процессором заушного типа.</w:t>
            </w:r>
          </w:p>
        </w:tc>
        <w:tc>
          <w:tcPr>
            <w:tcW w:w="851" w:type="dxa"/>
            <w:shd w:val="clear" w:color="auto" w:fill="auto"/>
            <w:vAlign w:val="center"/>
          </w:tcPr>
          <w:p w:rsidR="0076355E" w:rsidRPr="00DF2E6E" w:rsidRDefault="0076355E" w:rsidP="00740438">
            <w:pPr>
              <w:suppressAutoHyphens w:val="0"/>
              <w:rPr>
                <w:sz w:val="24"/>
                <w:szCs w:val="24"/>
              </w:rPr>
            </w:pPr>
            <w:r w:rsidRPr="00DF2E6E">
              <w:rPr>
                <w:sz w:val="24"/>
                <w:szCs w:val="24"/>
              </w:rPr>
              <w:t xml:space="preserve">  комп</w:t>
            </w:r>
          </w:p>
        </w:tc>
        <w:tc>
          <w:tcPr>
            <w:tcW w:w="709" w:type="dxa"/>
            <w:shd w:val="clear" w:color="auto" w:fill="auto"/>
            <w:vAlign w:val="center"/>
          </w:tcPr>
          <w:p w:rsidR="0076355E" w:rsidRPr="00DF2E6E" w:rsidRDefault="00273641" w:rsidP="00740438">
            <w:pPr>
              <w:jc w:val="center"/>
              <w:rPr>
                <w:sz w:val="24"/>
                <w:szCs w:val="24"/>
              </w:rPr>
            </w:pPr>
            <w:r>
              <w:rPr>
                <w:sz w:val="24"/>
                <w:szCs w:val="24"/>
              </w:rPr>
              <w:t>20</w:t>
            </w:r>
          </w:p>
        </w:tc>
        <w:tc>
          <w:tcPr>
            <w:tcW w:w="1134" w:type="dxa"/>
            <w:vAlign w:val="center"/>
          </w:tcPr>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76355E" w:rsidRPr="00DF2E6E" w:rsidRDefault="0076355E" w:rsidP="00D3119E">
            <w:pPr>
              <w:pStyle w:val="a9"/>
              <w:ind w:left="-109" w:right="-107"/>
              <w:jc w:val="center"/>
            </w:pPr>
            <w:r w:rsidRPr="00DF2E6E">
              <w:t>По заявке заказчика в течение 15 календарных дней</w:t>
            </w:r>
          </w:p>
        </w:tc>
        <w:tc>
          <w:tcPr>
            <w:tcW w:w="1843" w:type="dxa"/>
            <w:vAlign w:val="center"/>
          </w:tcPr>
          <w:p w:rsidR="0076355E" w:rsidRPr="00DF2E6E" w:rsidRDefault="0076355E" w:rsidP="00D3119E">
            <w:pPr>
              <w:pStyle w:val="a9"/>
              <w:ind w:left="-109" w:right="-107"/>
              <w:jc w:val="center"/>
            </w:pPr>
            <w:proofErr w:type="spellStart"/>
            <w:r w:rsidRPr="00DF2E6E">
              <w:t>г.Алматы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850" w:type="dxa"/>
            <w:vAlign w:val="center"/>
          </w:tcPr>
          <w:p w:rsidR="0076355E" w:rsidRPr="00DF2E6E" w:rsidRDefault="0076355E" w:rsidP="00740438">
            <w:pPr>
              <w:jc w:val="center"/>
              <w:rPr>
                <w:sz w:val="24"/>
                <w:szCs w:val="24"/>
              </w:rPr>
            </w:pPr>
            <w:r w:rsidRPr="00DF2E6E">
              <w:rPr>
                <w:sz w:val="24"/>
                <w:szCs w:val="24"/>
              </w:rPr>
              <w:t>0%</w:t>
            </w:r>
          </w:p>
        </w:tc>
        <w:tc>
          <w:tcPr>
            <w:tcW w:w="1777" w:type="dxa"/>
            <w:shd w:val="clear" w:color="auto" w:fill="auto"/>
            <w:vAlign w:val="center"/>
          </w:tcPr>
          <w:p w:rsidR="0076355E" w:rsidRPr="00DF2E6E" w:rsidRDefault="00406D22" w:rsidP="00740438">
            <w:pPr>
              <w:suppressAutoHyphens w:val="0"/>
              <w:rPr>
                <w:sz w:val="24"/>
                <w:szCs w:val="24"/>
              </w:rPr>
            </w:pPr>
            <w:r>
              <w:rPr>
                <w:sz w:val="24"/>
                <w:szCs w:val="24"/>
              </w:rPr>
              <w:t>119 000</w:t>
            </w:r>
            <w:r w:rsidR="0076355E" w:rsidRPr="00DF2E6E">
              <w:rPr>
                <w:sz w:val="24"/>
                <w:szCs w:val="24"/>
              </w:rPr>
              <w:t> 000,00</w:t>
            </w:r>
          </w:p>
        </w:tc>
      </w:tr>
      <w:tr w:rsidR="00DF2E6E" w:rsidRPr="00DF2E6E" w:rsidTr="0064568E">
        <w:tc>
          <w:tcPr>
            <w:tcW w:w="681" w:type="dxa"/>
            <w:vAlign w:val="center"/>
          </w:tcPr>
          <w:p w:rsidR="0076355E" w:rsidRPr="00DF2E6E" w:rsidRDefault="0076355E" w:rsidP="00740438">
            <w:pPr>
              <w:pStyle w:val="a9"/>
              <w:ind w:left="34"/>
              <w:jc w:val="center"/>
            </w:pPr>
            <w:r w:rsidRPr="00DF2E6E">
              <w:t>3</w:t>
            </w:r>
          </w:p>
        </w:tc>
        <w:tc>
          <w:tcPr>
            <w:tcW w:w="1559" w:type="dxa"/>
            <w:vMerge/>
            <w:vAlign w:val="center"/>
          </w:tcPr>
          <w:p w:rsidR="0076355E" w:rsidRPr="00DF2E6E" w:rsidRDefault="0076355E" w:rsidP="00740438">
            <w:pPr>
              <w:ind w:left="-137" w:right="-108"/>
              <w:jc w:val="center"/>
              <w:rPr>
                <w:sz w:val="24"/>
                <w:szCs w:val="24"/>
              </w:rPr>
            </w:pPr>
          </w:p>
        </w:tc>
        <w:tc>
          <w:tcPr>
            <w:tcW w:w="4820" w:type="dxa"/>
            <w:shd w:val="clear" w:color="auto" w:fill="auto"/>
            <w:vAlign w:val="center"/>
          </w:tcPr>
          <w:p w:rsidR="0076355E" w:rsidRPr="00DF2E6E" w:rsidRDefault="0023583D" w:rsidP="00740438">
            <w:pPr>
              <w:suppressAutoHyphens w:val="0"/>
              <w:jc w:val="center"/>
              <w:rPr>
                <w:sz w:val="24"/>
                <w:szCs w:val="24"/>
              </w:rPr>
            </w:pPr>
            <w:r w:rsidRPr="00DF2E6E">
              <w:rPr>
                <w:bCs/>
                <w:sz w:val="24"/>
                <w:szCs w:val="24"/>
              </w:rPr>
              <w:t xml:space="preserve">Система </w:t>
            </w:r>
            <w:proofErr w:type="spellStart"/>
            <w:r w:rsidRPr="00DF2E6E">
              <w:rPr>
                <w:bCs/>
                <w:sz w:val="24"/>
                <w:szCs w:val="24"/>
              </w:rPr>
              <w:t>кохлеарной</w:t>
            </w:r>
            <w:proofErr w:type="spellEnd"/>
            <w:r w:rsidRPr="00DF2E6E">
              <w:rPr>
                <w:bCs/>
                <w:sz w:val="24"/>
                <w:szCs w:val="24"/>
              </w:rPr>
              <w:t xml:space="preserve"> имплантации, предназначенная для пациентов с </w:t>
            </w:r>
            <w:proofErr w:type="spellStart"/>
            <w:r w:rsidRPr="00DF2E6E">
              <w:rPr>
                <w:bCs/>
                <w:sz w:val="24"/>
                <w:szCs w:val="24"/>
              </w:rPr>
              <w:t>сенсоневральной</w:t>
            </w:r>
            <w:proofErr w:type="spellEnd"/>
            <w:r w:rsidRPr="00DF2E6E">
              <w:rPr>
                <w:bCs/>
                <w:sz w:val="24"/>
                <w:szCs w:val="24"/>
              </w:rPr>
              <w:t xml:space="preserve"> тугоухостью 3-4 степени и глухотой, должна состоять из четырех инновационных компонентов: </w:t>
            </w:r>
            <w:proofErr w:type="spellStart"/>
            <w:r w:rsidRPr="00DF2E6E">
              <w:rPr>
                <w:bCs/>
                <w:sz w:val="24"/>
                <w:szCs w:val="24"/>
              </w:rPr>
              <w:t>кохлеарного</w:t>
            </w:r>
            <w:proofErr w:type="spellEnd"/>
            <w:r w:rsidRPr="00DF2E6E">
              <w:rPr>
                <w:bCs/>
                <w:sz w:val="24"/>
                <w:szCs w:val="24"/>
              </w:rPr>
              <w:t xml:space="preserve"> </w:t>
            </w:r>
            <w:proofErr w:type="spellStart"/>
            <w:r w:rsidRPr="00DF2E6E">
              <w:rPr>
                <w:bCs/>
                <w:sz w:val="24"/>
                <w:szCs w:val="24"/>
              </w:rPr>
              <w:t>импланта</w:t>
            </w:r>
            <w:proofErr w:type="spellEnd"/>
            <w:r w:rsidRPr="00DF2E6E">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c>
          <w:tcPr>
            <w:tcW w:w="851" w:type="dxa"/>
            <w:shd w:val="clear" w:color="auto" w:fill="auto"/>
            <w:vAlign w:val="center"/>
          </w:tcPr>
          <w:p w:rsidR="0076355E" w:rsidRPr="00DF2E6E" w:rsidRDefault="0076355E" w:rsidP="00740438">
            <w:pPr>
              <w:suppressAutoHyphens w:val="0"/>
              <w:jc w:val="center"/>
              <w:rPr>
                <w:sz w:val="24"/>
                <w:szCs w:val="24"/>
              </w:rPr>
            </w:pPr>
            <w:r w:rsidRPr="00DF2E6E">
              <w:rPr>
                <w:sz w:val="24"/>
                <w:szCs w:val="24"/>
              </w:rPr>
              <w:t>комп</w:t>
            </w:r>
          </w:p>
        </w:tc>
        <w:tc>
          <w:tcPr>
            <w:tcW w:w="709" w:type="dxa"/>
            <w:shd w:val="clear" w:color="auto" w:fill="auto"/>
            <w:vAlign w:val="center"/>
          </w:tcPr>
          <w:p w:rsidR="0076355E" w:rsidRPr="00DF2E6E" w:rsidRDefault="00273641" w:rsidP="00740438">
            <w:pPr>
              <w:jc w:val="center"/>
              <w:rPr>
                <w:sz w:val="24"/>
                <w:szCs w:val="24"/>
              </w:rPr>
            </w:pPr>
            <w:r>
              <w:rPr>
                <w:sz w:val="24"/>
                <w:szCs w:val="24"/>
              </w:rPr>
              <w:t>10</w:t>
            </w:r>
          </w:p>
        </w:tc>
        <w:tc>
          <w:tcPr>
            <w:tcW w:w="1134" w:type="dxa"/>
            <w:vAlign w:val="center"/>
          </w:tcPr>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76355E" w:rsidRPr="00DF2E6E" w:rsidRDefault="0076355E"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76355E" w:rsidRPr="00DF2E6E" w:rsidRDefault="0076355E" w:rsidP="00D3119E">
            <w:pPr>
              <w:pStyle w:val="a9"/>
              <w:ind w:left="-109" w:right="-107"/>
              <w:jc w:val="center"/>
            </w:pPr>
            <w:r w:rsidRPr="00DF2E6E">
              <w:t>По заявке заказчика в течение 15 календарных дней</w:t>
            </w:r>
          </w:p>
        </w:tc>
        <w:tc>
          <w:tcPr>
            <w:tcW w:w="1843" w:type="dxa"/>
            <w:vAlign w:val="center"/>
          </w:tcPr>
          <w:p w:rsidR="0076355E" w:rsidRPr="00DF2E6E" w:rsidRDefault="0076355E" w:rsidP="00D3119E">
            <w:pPr>
              <w:pStyle w:val="a9"/>
              <w:ind w:left="-109" w:right="-107"/>
              <w:jc w:val="center"/>
            </w:pPr>
            <w:proofErr w:type="spellStart"/>
            <w:r w:rsidRPr="00DF2E6E">
              <w:t>г.Алматы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850" w:type="dxa"/>
            <w:vAlign w:val="center"/>
          </w:tcPr>
          <w:p w:rsidR="0076355E" w:rsidRPr="00DF2E6E" w:rsidRDefault="0076355E" w:rsidP="00740438">
            <w:pPr>
              <w:jc w:val="center"/>
              <w:rPr>
                <w:sz w:val="24"/>
                <w:szCs w:val="24"/>
              </w:rPr>
            </w:pPr>
            <w:r w:rsidRPr="00DF2E6E">
              <w:rPr>
                <w:sz w:val="24"/>
                <w:szCs w:val="24"/>
              </w:rPr>
              <w:t>0%</w:t>
            </w:r>
          </w:p>
        </w:tc>
        <w:tc>
          <w:tcPr>
            <w:tcW w:w="1777" w:type="dxa"/>
            <w:shd w:val="clear" w:color="auto" w:fill="auto"/>
            <w:vAlign w:val="center"/>
          </w:tcPr>
          <w:p w:rsidR="0076355E" w:rsidRPr="00DF2E6E" w:rsidRDefault="00273641" w:rsidP="00273641">
            <w:pPr>
              <w:suppressAutoHyphens w:val="0"/>
              <w:rPr>
                <w:sz w:val="24"/>
                <w:szCs w:val="24"/>
              </w:rPr>
            </w:pPr>
            <w:r>
              <w:rPr>
                <w:sz w:val="24"/>
                <w:szCs w:val="24"/>
              </w:rPr>
              <w:t>59</w:t>
            </w:r>
            <w:r w:rsidR="0076355E" w:rsidRPr="00DF2E6E">
              <w:rPr>
                <w:sz w:val="24"/>
                <w:szCs w:val="24"/>
              </w:rPr>
              <w:t> </w:t>
            </w:r>
            <w:r>
              <w:rPr>
                <w:sz w:val="24"/>
                <w:szCs w:val="24"/>
              </w:rPr>
              <w:t>500</w:t>
            </w:r>
            <w:r w:rsidR="0076355E" w:rsidRPr="00DF2E6E">
              <w:rPr>
                <w:sz w:val="24"/>
                <w:szCs w:val="24"/>
              </w:rPr>
              <w:t> 000,00</w:t>
            </w:r>
          </w:p>
        </w:tc>
      </w:tr>
    </w:tbl>
    <w:p w:rsidR="00156962" w:rsidRPr="00DF2E6E" w:rsidRDefault="003223D5" w:rsidP="003223D5">
      <w:pPr>
        <w:pStyle w:val="a9"/>
        <w:sectPr w:rsidR="00156962" w:rsidRPr="00DF2E6E" w:rsidSect="00156962">
          <w:footnotePr>
            <w:pos w:val="beneathText"/>
          </w:footnotePr>
          <w:pgSz w:w="16837" w:h="11905" w:orient="landscape"/>
          <w:pgMar w:top="851" w:right="1276" w:bottom="1418" w:left="992" w:header="0" w:footer="720" w:gutter="0"/>
          <w:cols w:space="720"/>
          <w:docGrid w:linePitch="360"/>
        </w:sectPr>
      </w:pPr>
      <w:r w:rsidRPr="00DF2E6E">
        <w:t>*Полное описание товаров указывается в технической спецификации</w:t>
      </w:r>
    </w:p>
    <w:p w:rsidR="003223D5" w:rsidRPr="00DF2E6E" w:rsidRDefault="003223D5" w:rsidP="003223D5">
      <w:pPr>
        <w:jc w:val="right"/>
        <w:rPr>
          <w:sz w:val="24"/>
          <w:szCs w:val="24"/>
        </w:rPr>
      </w:pPr>
      <w:r w:rsidRPr="00DF2E6E">
        <w:rPr>
          <w:sz w:val="24"/>
          <w:szCs w:val="24"/>
        </w:rPr>
        <w:lastRenderedPageBreak/>
        <w:t>Приложение 2</w:t>
      </w:r>
    </w:p>
    <w:p w:rsidR="003223D5" w:rsidRPr="00DF2E6E" w:rsidRDefault="003223D5" w:rsidP="003223D5">
      <w:pPr>
        <w:jc w:val="right"/>
        <w:rPr>
          <w:sz w:val="24"/>
          <w:szCs w:val="24"/>
        </w:rPr>
      </w:pPr>
      <w:r w:rsidRPr="00DF2E6E">
        <w:rPr>
          <w:sz w:val="24"/>
          <w:szCs w:val="24"/>
        </w:rPr>
        <w:t>к Тендерной документации</w:t>
      </w:r>
    </w:p>
    <w:p w:rsidR="003223D5" w:rsidRPr="00DF2E6E" w:rsidRDefault="003223D5" w:rsidP="003223D5">
      <w:pPr>
        <w:ind w:left="-900"/>
        <w:jc w:val="center"/>
        <w:rPr>
          <w:b/>
          <w:sz w:val="24"/>
          <w:szCs w:val="24"/>
        </w:rPr>
      </w:pPr>
    </w:p>
    <w:p w:rsidR="00703C0C" w:rsidRPr="00DF2E6E" w:rsidRDefault="00703C0C" w:rsidP="00703C0C">
      <w:pPr>
        <w:jc w:val="center"/>
        <w:rPr>
          <w:b/>
          <w:sz w:val="24"/>
          <w:szCs w:val="24"/>
        </w:rPr>
      </w:pPr>
      <w:r w:rsidRPr="00DF2E6E">
        <w:rPr>
          <w:b/>
          <w:sz w:val="24"/>
          <w:szCs w:val="24"/>
        </w:rPr>
        <w:t>ТЕХНИЧЕСКАЯ СПЕЦИФИКАЦИЯ</w:t>
      </w:r>
    </w:p>
    <w:p w:rsidR="00703C0C" w:rsidRPr="00DF2E6E" w:rsidRDefault="00703C0C" w:rsidP="00703C0C">
      <w:pPr>
        <w:jc w:val="center"/>
        <w:rPr>
          <w:b/>
          <w:sz w:val="24"/>
          <w:szCs w:val="24"/>
        </w:rPr>
      </w:pPr>
      <w:r>
        <w:rPr>
          <w:b/>
          <w:sz w:val="24"/>
          <w:szCs w:val="24"/>
        </w:rPr>
        <w:t>Лот № 1</w:t>
      </w:r>
      <w:r w:rsidRPr="00DF2E6E">
        <w:rPr>
          <w:b/>
          <w:sz w:val="24"/>
          <w:szCs w:val="24"/>
        </w:rPr>
        <w:t xml:space="preserve"> </w:t>
      </w:r>
    </w:p>
    <w:p w:rsidR="00703C0C" w:rsidRPr="00DF2E6E" w:rsidRDefault="00703C0C" w:rsidP="00703C0C">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2126"/>
      </w:tblGrid>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Показатели</w:t>
            </w:r>
          </w:p>
        </w:tc>
      </w:tr>
      <w:tr w:rsidR="00703C0C" w:rsidRPr="00DF2E6E" w:rsidTr="00035E26">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 xml:space="preserve">Общие требования по техническим параметрам. Система </w:t>
            </w:r>
            <w:proofErr w:type="spellStart"/>
            <w:r w:rsidRPr="00DF2E6E">
              <w:rPr>
                <w:sz w:val="24"/>
                <w:szCs w:val="24"/>
              </w:rPr>
              <w:t>кохлеарной</w:t>
            </w:r>
            <w:proofErr w:type="spellEnd"/>
            <w:r w:rsidRPr="00DF2E6E">
              <w:rPr>
                <w:sz w:val="24"/>
                <w:szCs w:val="24"/>
              </w:rPr>
              <w:t xml:space="preserve"> имплантации реабилитации для пациентов с </w:t>
            </w:r>
            <w:proofErr w:type="spellStart"/>
            <w:r w:rsidRPr="00DF2E6E">
              <w:rPr>
                <w:sz w:val="24"/>
                <w:szCs w:val="24"/>
              </w:rPr>
              <w:t>сенсоневральной</w:t>
            </w:r>
            <w:proofErr w:type="spellEnd"/>
            <w:r w:rsidRPr="00DF2E6E">
              <w:rPr>
                <w:sz w:val="24"/>
                <w:szCs w:val="24"/>
              </w:rPr>
              <w:t xml:space="preserve"> тугоухостью четвертой степени и глухотой с речевым процессором заушного типа</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Регистрационное удостоверение Республики Казахстан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Default="00703C0C" w:rsidP="00035E26">
            <w:pPr>
              <w:rPr>
                <w:sz w:val="24"/>
                <w:szCs w:val="24"/>
              </w:rPr>
            </w:pPr>
            <w:r w:rsidRPr="00DF2E6E">
              <w:rPr>
                <w:sz w:val="24"/>
                <w:szCs w:val="24"/>
              </w:rPr>
              <w:t xml:space="preserve">Система </w:t>
            </w:r>
            <w:proofErr w:type="spellStart"/>
            <w:r w:rsidRPr="00DF2E6E">
              <w:rPr>
                <w:sz w:val="24"/>
                <w:szCs w:val="24"/>
              </w:rPr>
              <w:t>кохлеарной</w:t>
            </w:r>
            <w:proofErr w:type="spellEnd"/>
            <w:r w:rsidRPr="00DF2E6E">
              <w:rPr>
                <w:sz w:val="24"/>
                <w:szCs w:val="24"/>
              </w:rPr>
              <w:t xml:space="preserve"> имплантации в составе: </w:t>
            </w:r>
          </w:p>
          <w:p w:rsidR="00703C0C" w:rsidRPr="00DF2E6E" w:rsidRDefault="00703C0C" w:rsidP="00035E26">
            <w:pPr>
              <w:rPr>
                <w:sz w:val="24"/>
                <w:szCs w:val="24"/>
              </w:rPr>
            </w:pPr>
            <w:r w:rsidRPr="00DF2E6E">
              <w:rPr>
                <w:sz w:val="24"/>
                <w:szCs w:val="24"/>
              </w:rPr>
              <w:t>Многоканальный</w:t>
            </w:r>
            <w:r>
              <w:rPr>
                <w:sz w:val="24"/>
                <w:szCs w:val="24"/>
              </w:rPr>
              <w:t xml:space="preserve"> </w:t>
            </w:r>
            <w:proofErr w:type="spellStart"/>
            <w:r w:rsidRPr="00DF2E6E">
              <w:rPr>
                <w:sz w:val="24"/>
                <w:szCs w:val="24"/>
              </w:rPr>
              <w:t>кохлеарный</w:t>
            </w:r>
            <w:proofErr w:type="spellEnd"/>
            <w:r>
              <w:rPr>
                <w:sz w:val="24"/>
                <w:szCs w:val="24"/>
              </w:rPr>
              <w:t xml:space="preserve"> </w:t>
            </w:r>
            <w:proofErr w:type="spellStart"/>
            <w:r w:rsidRPr="00DF2E6E">
              <w:rPr>
                <w:sz w:val="24"/>
                <w:szCs w:val="24"/>
              </w:rPr>
              <w:t>имплант</w:t>
            </w:r>
            <w:proofErr w:type="spellEnd"/>
            <w:r w:rsidRPr="00DF2E6E">
              <w:rPr>
                <w:sz w:val="24"/>
                <w:szCs w:val="24"/>
              </w:rPr>
              <w:t xml:space="preserve"> с речевым процессором </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Удароустойчивый корпус </w:t>
            </w:r>
            <w:proofErr w:type="spellStart"/>
            <w:r w:rsidRPr="00DF2E6E">
              <w:rPr>
                <w:sz w:val="24"/>
                <w:szCs w:val="24"/>
              </w:rPr>
              <w:t>импланта</w:t>
            </w:r>
            <w:proofErr w:type="spellEnd"/>
            <w:r w:rsidRPr="00DF2E6E">
              <w:rPr>
                <w:sz w:val="24"/>
                <w:szCs w:val="24"/>
              </w:rPr>
              <w:t xml:space="preserve"> из титана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Толщина корпуса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Не более 6 мм</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Количество активных электродов, вводимых в улитку, на электродной решетке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 xml:space="preserve">Не менее 24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bCs/>
                <w:sz w:val="24"/>
                <w:szCs w:val="24"/>
              </w:rPr>
            </w:pPr>
            <w:r w:rsidRPr="00DF2E6E">
              <w:rPr>
                <w:bCs/>
                <w:sz w:val="24"/>
                <w:szCs w:val="24"/>
              </w:rPr>
              <w:t>Глубина погружения электронной решетки в улитку, мм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Не менее 30</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bCs/>
                <w:sz w:val="24"/>
                <w:szCs w:val="24"/>
              </w:rPr>
            </w:pPr>
            <w:r w:rsidRPr="00DF2E6E">
              <w:rPr>
                <w:bCs/>
                <w:sz w:val="24"/>
                <w:szCs w:val="24"/>
              </w:rPr>
              <w:t xml:space="preserve">Количество дополнительных электродов за пределами улитки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Не менее 2</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Количество независимых источников тока для стимуляции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Не менее 24</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Аккумуляторный блок питания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11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Возможность настройки до 4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12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bCs/>
                <w:sz w:val="24"/>
                <w:szCs w:val="24"/>
              </w:rPr>
              <w:t xml:space="preserve">Возможность измерения импеданса каждого канала и телеметрия электроники </w:t>
            </w:r>
            <w:proofErr w:type="spellStart"/>
            <w:r w:rsidRPr="00DF2E6E">
              <w:rPr>
                <w:bCs/>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bCs/>
                <w:sz w:val="24"/>
                <w:szCs w:val="24"/>
              </w:rPr>
            </w:pPr>
            <w:r w:rsidRPr="00DF2E6E">
              <w:rPr>
                <w:bCs/>
                <w:sz w:val="24"/>
                <w:szCs w:val="24"/>
              </w:rPr>
              <w:t xml:space="preserve">Телеметрия нервного ответа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bCs/>
                <w:sz w:val="24"/>
                <w:szCs w:val="24"/>
              </w:rPr>
            </w:pPr>
            <w:r w:rsidRPr="00DF2E6E">
              <w:rPr>
                <w:bCs/>
                <w:sz w:val="24"/>
                <w:szCs w:val="24"/>
              </w:rPr>
              <w:t xml:space="preserve">Возможность проведения МРТ до </w:t>
            </w:r>
            <w:r>
              <w:rPr>
                <w:bCs/>
                <w:sz w:val="24"/>
                <w:szCs w:val="24"/>
              </w:rPr>
              <w:t>3</w:t>
            </w:r>
            <w:r w:rsidRPr="00DF2E6E">
              <w:rPr>
                <w:bCs/>
                <w:sz w:val="24"/>
                <w:szCs w:val="24"/>
              </w:rPr>
              <w:t xml:space="preserve"> Тл </w:t>
            </w:r>
            <w:r>
              <w:rPr>
                <w:bCs/>
                <w:sz w:val="24"/>
                <w:szCs w:val="24"/>
              </w:rPr>
              <w:t>без</w:t>
            </w:r>
            <w:r w:rsidRPr="00DF2E6E">
              <w:rPr>
                <w:bCs/>
                <w:sz w:val="24"/>
                <w:szCs w:val="24"/>
              </w:rPr>
              <w:t xml:space="preserve">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Регулировка громкости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Наличие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Регулировка чувствительности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Светодиодная индикация работы процессора и разряда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Наличие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Частотный диапазон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Pr>
                <w:bCs/>
                <w:sz w:val="24"/>
                <w:szCs w:val="24"/>
              </w:rPr>
              <w:t>70-</w:t>
            </w:r>
            <w:r w:rsidRPr="00DF2E6E">
              <w:rPr>
                <w:bCs/>
                <w:sz w:val="24"/>
                <w:szCs w:val="24"/>
              </w:rPr>
              <w:t xml:space="preserve">8500 Гц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Скорость стимуляции общая,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50000 Гц</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Скорость стимуляции на канал,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3000 Гц</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Продолжительность работы от одного комплекта батарей не менее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3 дня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Дополнительное оборудование, обеспечивающее подключение, работоспособность и настройку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Наличие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Опыт эксплуатации системы </w:t>
            </w:r>
            <w:proofErr w:type="spellStart"/>
            <w:r w:rsidRPr="00DF2E6E">
              <w:rPr>
                <w:sz w:val="24"/>
                <w:szCs w:val="24"/>
              </w:rPr>
              <w:t>кохлеарной</w:t>
            </w:r>
            <w:proofErr w:type="spellEnd"/>
            <w:r w:rsidRPr="00DF2E6E">
              <w:rPr>
                <w:sz w:val="24"/>
                <w:szCs w:val="24"/>
              </w:rPr>
              <w:t xml:space="preserve"> имплантации в РК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 года</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Обучение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организация реабилитационного процесса, сервисное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Обучение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хирургов, </w:t>
            </w:r>
            <w:proofErr w:type="spellStart"/>
            <w:r w:rsidRPr="00DF2E6E">
              <w:rPr>
                <w:sz w:val="24"/>
                <w:szCs w:val="24"/>
              </w:rPr>
              <w:t>аудиологов</w:t>
            </w:r>
            <w:proofErr w:type="spellEnd"/>
            <w:r w:rsidRPr="00DF2E6E">
              <w:rPr>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Организация реабилитационного процесса пациентов после проведения операции по </w:t>
            </w:r>
            <w:proofErr w:type="spellStart"/>
            <w:r w:rsidRPr="00DF2E6E">
              <w:rPr>
                <w:sz w:val="24"/>
                <w:szCs w:val="24"/>
              </w:rPr>
              <w:t>кохлеарной</w:t>
            </w:r>
            <w:proofErr w:type="spellEnd"/>
            <w:r w:rsidRPr="00DF2E6E">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Наличие </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28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Срок поставки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По заявке Заказчика в течение 15 </w:t>
            </w:r>
            <w:r w:rsidRPr="00DF2E6E">
              <w:rPr>
                <w:bCs/>
                <w:sz w:val="24"/>
                <w:szCs w:val="24"/>
              </w:rPr>
              <w:lastRenderedPageBreak/>
              <w:t>календарных дней</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lastRenderedPageBreak/>
              <w:t>29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 xml:space="preserve">Гарантийные обязательства на системы </w:t>
            </w:r>
            <w:proofErr w:type="spellStart"/>
            <w:r w:rsidRPr="00DF2E6E">
              <w:rPr>
                <w:sz w:val="24"/>
                <w:szCs w:val="24"/>
              </w:rPr>
              <w:t>кохлеарной</w:t>
            </w:r>
            <w:proofErr w:type="spellEnd"/>
            <w:r w:rsidRPr="00DF2E6E">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 xml:space="preserve">10 лет на </w:t>
            </w:r>
            <w:proofErr w:type="spellStart"/>
            <w:r w:rsidRPr="00DF2E6E">
              <w:rPr>
                <w:bCs/>
                <w:sz w:val="24"/>
                <w:szCs w:val="24"/>
              </w:rPr>
              <w:t>имплант</w:t>
            </w:r>
            <w:proofErr w:type="spellEnd"/>
            <w:r w:rsidRPr="00DF2E6E">
              <w:rPr>
                <w:bCs/>
                <w:sz w:val="24"/>
                <w:szCs w:val="24"/>
              </w:rPr>
              <w:t>,</w:t>
            </w:r>
          </w:p>
          <w:p w:rsidR="00703C0C" w:rsidRPr="00DF2E6E" w:rsidRDefault="00703C0C" w:rsidP="00035E26">
            <w:pPr>
              <w:jc w:val="center"/>
              <w:rPr>
                <w:bCs/>
                <w:sz w:val="24"/>
                <w:szCs w:val="24"/>
              </w:rPr>
            </w:pPr>
            <w:r w:rsidRPr="00DF2E6E">
              <w:rPr>
                <w:bCs/>
                <w:sz w:val="24"/>
                <w:szCs w:val="24"/>
              </w:rPr>
              <w:t xml:space="preserve"> 3 года на речевой процессор</w:t>
            </w:r>
          </w:p>
        </w:tc>
      </w:tr>
      <w:tr w:rsidR="00703C0C" w:rsidRPr="00DF2E6E"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30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C0C" w:rsidRPr="00DF2E6E" w:rsidRDefault="00703C0C" w:rsidP="00035E26">
            <w:pPr>
              <w:rPr>
                <w:sz w:val="24"/>
                <w:szCs w:val="24"/>
              </w:rPr>
            </w:pPr>
            <w:r w:rsidRPr="00DF2E6E">
              <w:rPr>
                <w:sz w:val="24"/>
                <w:szCs w:val="24"/>
              </w:rPr>
              <w:t>Гарантийное и послегарантийное сервисное обслуживание в г. Алматы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703C0C" w:rsidRPr="002A5CE8" w:rsidRDefault="00703C0C" w:rsidP="00035E26">
            <w:pPr>
              <w:jc w:val="center"/>
              <w:rPr>
                <w:b/>
                <w:bCs/>
                <w:sz w:val="24"/>
                <w:szCs w:val="24"/>
              </w:rPr>
            </w:pPr>
            <w:r w:rsidRPr="002A5CE8">
              <w:rPr>
                <w:b/>
                <w:sz w:val="24"/>
                <w:szCs w:val="24"/>
              </w:rPr>
              <w:t xml:space="preserve">Требования по </w:t>
            </w:r>
            <w:proofErr w:type="spellStart"/>
            <w:r w:rsidRPr="002A5CE8">
              <w:rPr>
                <w:b/>
                <w:sz w:val="24"/>
                <w:szCs w:val="24"/>
              </w:rPr>
              <w:t>комлектации</w:t>
            </w:r>
            <w:proofErr w:type="spellEnd"/>
            <w:r w:rsidRPr="002A5CE8">
              <w:rPr>
                <w:b/>
                <w:sz w:val="24"/>
                <w:szCs w:val="24"/>
              </w:rPr>
              <w:t xml:space="preserve">: Базовая комплектация системы </w:t>
            </w:r>
            <w:proofErr w:type="spellStart"/>
            <w:r w:rsidRPr="002A5CE8">
              <w:rPr>
                <w:b/>
                <w:sz w:val="24"/>
                <w:szCs w:val="24"/>
              </w:rPr>
              <w:t>кохлеарной</w:t>
            </w:r>
            <w:proofErr w:type="spellEnd"/>
            <w:r w:rsidRPr="002A5CE8">
              <w:rPr>
                <w:b/>
                <w:sz w:val="24"/>
                <w:szCs w:val="24"/>
              </w:rPr>
              <w:t xml:space="preserve"> имплантации + дополнительные аксессуары (расширенная полная комплектация)</w:t>
            </w:r>
          </w:p>
        </w:tc>
      </w:tr>
      <w:tr w:rsidR="00703C0C" w:rsidRPr="002A5CE8" w:rsidTr="00035E26">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2A5CE8" w:rsidRDefault="00703C0C" w:rsidP="00035E26">
            <w:pPr>
              <w:jc w:val="center"/>
              <w:rPr>
                <w:sz w:val="24"/>
                <w:szCs w:val="24"/>
              </w:rPr>
            </w:pPr>
            <w:r w:rsidRPr="002A5CE8">
              <w:rPr>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2A5CE8">
              <w:rPr>
                <w:sz w:val="24"/>
                <w:szCs w:val="24"/>
              </w:rPr>
              <w:t>Расширенная полная комплектация, включающая аккумуляторные блоки питания,  обеспечивающая пять вариантов ношения процессора.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2A5CE8" w:rsidRDefault="00703C0C" w:rsidP="00035E26">
            <w:pPr>
              <w:jc w:val="center"/>
              <w:rPr>
                <w:sz w:val="24"/>
                <w:szCs w:val="24"/>
              </w:rPr>
            </w:pPr>
            <w:r>
              <w:rPr>
                <w:sz w:val="24"/>
                <w:szCs w:val="24"/>
              </w:rPr>
              <w:t xml:space="preserve">Наличие </w:t>
            </w:r>
          </w:p>
        </w:tc>
      </w:tr>
    </w:tbl>
    <w:p w:rsidR="00703C0C" w:rsidRPr="00DF2E6E" w:rsidRDefault="00703C0C" w:rsidP="00703C0C">
      <w:pPr>
        <w:jc w:val="center"/>
        <w:rPr>
          <w:sz w:val="24"/>
          <w:szCs w:val="24"/>
        </w:rPr>
      </w:pPr>
    </w:p>
    <w:p w:rsidR="00703C0C" w:rsidRPr="00AB43BC" w:rsidRDefault="00703C0C" w:rsidP="00703C0C">
      <w:pPr>
        <w:jc w:val="center"/>
        <w:rPr>
          <w:b/>
          <w:sz w:val="24"/>
          <w:szCs w:val="24"/>
        </w:rPr>
      </w:pPr>
      <w:r w:rsidRPr="00AB43BC">
        <w:rPr>
          <w:b/>
          <w:sz w:val="24"/>
          <w:szCs w:val="24"/>
        </w:rPr>
        <w:t>ТЕХНИЧЕСКАЯ СПЕЦИФИКАЦИЯ</w:t>
      </w:r>
    </w:p>
    <w:p w:rsidR="00703C0C" w:rsidRPr="00AB43BC" w:rsidRDefault="00703C0C" w:rsidP="00703C0C">
      <w:pPr>
        <w:jc w:val="center"/>
        <w:rPr>
          <w:b/>
          <w:sz w:val="24"/>
          <w:szCs w:val="24"/>
        </w:rPr>
      </w:pPr>
      <w:r w:rsidRPr="00AB43BC">
        <w:rPr>
          <w:b/>
          <w:sz w:val="24"/>
          <w:szCs w:val="24"/>
        </w:rPr>
        <w:t>Лот № 2</w:t>
      </w:r>
    </w:p>
    <w:tbl>
      <w:tblPr>
        <w:tblW w:w="10953" w:type="dxa"/>
        <w:tblInd w:w="-993" w:type="dxa"/>
        <w:tblLayout w:type="fixed"/>
        <w:tblLook w:val="04A0" w:firstRow="1" w:lastRow="0" w:firstColumn="1" w:lastColumn="0" w:noHBand="0" w:noVBand="1"/>
      </w:tblPr>
      <w:tblGrid>
        <w:gridCol w:w="959"/>
        <w:gridCol w:w="34"/>
        <w:gridCol w:w="675"/>
        <w:gridCol w:w="1845"/>
        <w:gridCol w:w="4555"/>
        <w:gridCol w:w="236"/>
        <w:gridCol w:w="310"/>
        <w:gridCol w:w="2126"/>
        <w:gridCol w:w="213"/>
      </w:tblGrid>
      <w:tr w:rsidR="00703C0C" w:rsidRPr="00DF2E6E" w:rsidTr="00035E26">
        <w:trPr>
          <w:trHeight w:val="300"/>
        </w:trPr>
        <w:tc>
          <w:tcPr>
            <w:tcW w:w="959" w:type="dxa"/>
            <w:noWrap/>
            <w:vAlign w:val="bottom"/>
            <w:hideMark/>
          </w:tcPr>
          <w:p w:rsidR="00703C0C" w:rsidRPr="00DF2E6E" w:rsidRDefault="00703C0C" w:rsidP="00035E26">
            <w:pPr>
              <w:jc w:val="center"/>
              <w:rPr>
                <w:sz w:val="24"/>
                <w:szCs w:val="24"/>
              </w:rPr>
            </w:pPr>
          </w:p>
        </w:tc>
        <w:tc>
          <w:tcPr>
            <w:tcW w:w="2554" w:type="dxa"/>
            <w:gridSpan w:val="3"/>
            <w:noWrap/>
            <w:vAlign w:val="bottom"/>
            <w:hideMark/>
          </w:tcPr>
          <w:p w:rsidR="00703C0C" w:rsidRPr="00DF2E6E" w:rsidRDefault="00703C0C" w:rsidP="00035E26">
            <w:pPr>
              <w:jc w:val="center"/>
              <w:rPr>
                <w:sz w:val="24"/>
                <w:szCs w:val="24"/>
              </w:rPr>
            </w:pPr>
          </w:p>
        </w:tc>
        <w:tc>
          <w:tcPr>
            <w:tcW w:w="4555" w:type="dxa"/>
            <w:noWrap/>
            <w:vAlign w:val="bottom"/>
          </w:tcPr>
          <w:p w:rsidR="00703C0C" w:rsidRPr="00DF2E6E" w:rsidRDefault="00703C0C" w:rsidP="00035E26">
            <w:pPr>
              <w:jc w:val="center"/>
              <w:rPr>
                <w:sz w:val="24"/>
                <w:szCs w:val="24"/>
              </w:rPr>
            </w:pPr>
          </w:p>
        </w:tc>
        <w:tc>
          <w:tcPr>
            <w:tcW w:w="236" w:type="dxa"/>
          </w:tcPr>
          <w:p w:rsidR="00703C0C" w:rsidRPr="00DF2E6E" w:rsidRDefault="00703C0C" w:rsidP="00035E26">
            <w:pPr>
              <w:jc w:val="center"/>
              <w:rPr>
                <w:sz w:val="24"/>
                <w:szCs w:val="24"/>
              </w:rPr>
            </w:pPr>
          </w:p>
        </w:tc>
        <w:tc>
          <w:tcPr>
            <w:tcW w:w="2649" w:type="dxa"/>
            <w:gridSpan w:val="3"/>
            <w:noWrap/>
            <w:vAlign w:val="bottom"/>
            <w:hideMark/>
          </w:tcPr>
          <w:p w:rsidR="00703C0C" w:rsidRPr="00DF2E6E" w:rsidRDefault="00703C0C" w:rsidP="00035E26">
            <w:pPr>
              <w:jc w:val="center"/>
              <w:rPr>
                <w:sz w:val="24"/>
                <w:szCs w:val="24"/>
              </w:rPr>
            </w:pP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 п/п</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Показатели</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703C0C" w:rsidRPr="00DF2E6E" w:rsidRDefault="00703C0C" w:rsidP="00035E26">
            <w:pPr>
              <w:jc w:val="center"/>
              <w:rPr>
                <w:sz w:val="24"/>
                <w:szCs w:val="24"/>
              </w:rPr>
            </w:pPr>
            <w:r w:rsidRPr="00DF2E6E">
              <w:rPr>
                <w:sz w:val="24"/>
                <w:szCs w:val="24"/>
              </w:rPr>
              <w:t xml:space="preserve">Система </w:t>
            </w:r>
            <w:proofErr w:type="spellStart"/>
            <w:r w:rsidRPr="00DF2E6E">
              <w:rPr>
                <w:sz w:val="24"/>
                <w:szCs w:val="24"/>
              </w:rPr>
              <w:t>кохлеарной</w:t>
            </w:r>
            <w:proofErr w:type="spellEnd"/>
            <w:r w:rsidRPr="00DF2E6E">
              <w:rPr>
                <w:sz w:val="24"/>
                <w:szCs w:val="24"/>
              </w:rPr>
              <w:t xml:space="preserve"> имплантации для реабилитации пациентов с </w:t>
            </w:r>
            <w:proofErr w:type="spellStart"/>
            <w:r w:rsidRPr="00DF2E6E">
              <w:rPr>
                <w:sz w:val="24"/>
                <w:szCs w:val="24"/>
              </w:rPr>
              <w:t>сенсоневральной</w:t>
            </w:r>
            <w:proofErr w:type="spellEnd"/>
            <w:r w:rsidRPr="00DF2E6E">
              <w:rPr>
                <w:sz w:val="24"/>
                <w:szCs w:val="24"/>
              </w:rPr>
              <w:t xml:space="preserve"> тугоухостью четвертой степени и глухотой, различными </w:t>
            </w:r>
            <w:proofErr w:type="spellStart"/>
            <w:r w:rsidRPr="00DF2E6E">
              <w:rPr>
                <w:sz w:val="24"/>
                <w:szCs w:val="24"/>
              </w:rPr>
              <w:t>типамианатомии</w:t>
            </w:r>
            <w:proofErr w:type="spellEnd"/>
            <w:r w:rsidRPr="00DF2E6E">
              <w:rPr>
                <w:sz w:val="24"/>
                <w:szCs w:val="24"/>
              </w:rPr>
              <w:t xml:space="preserve"> улитки и различной толщиной кости черепа (в том числе с малой толщиной кости черепа) с речевым процессором заушного типа. </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Pr>
                <w:bCs/>
                <w:sz w:val="24"/>
                <w:szCs w:val="24"/>
              </w:rPr>
              <w:t>1</w:t>
            </w:r>
            <w:r w:rsidRPr="00DF2E6E">
              <w:rPr>
                <w:bCs/>
                <w:sz w:val="24"/>
                <w:szCs w:val="24"/>
              </w:rPr>
              <w:t xml:space="preserve">.      Требования к </w:t>
            </w:r>
            <w:proofErr w:type="spellStart"/>
            <w:r>
              <w:rPr>
                <w:bCs/>
                <w:sz w:val="24"/>
                <w:szCs w:val="24"/>
              </w:rPr>
              <w:t>имплант</w:t>
            </w:r>
            <w:r w:rsidRPr="00DF2E6E">
              <w:rPr>
                <w:bCs/>
                <w:sz w:val="24"/>
                <w:szCs w:val="24"/>
              </w:rPr>
              <w:t>у</w:t>
            </w:r>
            <w:proofErr w:type="spellEnd"/>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3C0C" w:rsidRPr="00A74DD9" w:rsidRDefault="00703C0C" w:rsidP="00035E26">
            <w:pPr>
              <w:rPr>
                <w:sz w:val="24"/>
                <w:szCs w:val="24"/>
              </w:rPr>
            </w:pPr>
            <w:r w:rsidRPr="00A74DD9">
              <w:rPr>
                <w:sz w:val="24"/>
                <w:szCs w:val="24"/>
              </w:rPr>
              <w:t xml:space="preserve">Удароустойчивый корпус </w:t>
            </w:r>
            <w:proofErr w:type="spellStart"/>
            <w:r w:rsidRPr="00A74DD9">
              <w:rPr>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3C0C" w:rsidRPr="00A74DD9" w:rsidRDefault="00703C0C" w:rsidP="00035E26">
            <w:pPr>
              <w:rPr>
                <w:sz w:val="24"/>
                <w:szCs w:val="24"/>
              </w:rPr>
            </w:pPr>
            <w:r w:rsidRPr="00A74DD9">
              <w:rPr>
                <w:sz w:val="24"/>
                <w:szCs w:val="24"/>
              </w:rPr>
              <w:t>Требования к материалу корпуса</w:t>
            </w:r>
            <w:r>
              <w:rPr>
                <w:sz w:val="24"/>
                <w:szCs w:val="24"/>
              </w:rPr>
              <w:t xml:space="preserve"> и покрытия</w:t>
            </w:r>
            <w:r w:rsidRPr="00A74DD9">
              <w:rPr>
                <w:sz w:val="24"/>
                <w:szCs w:val="24"/>
              </w:rPr>
              <w:t>: биологическая совместимость</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p>
          <w:p w:rsidR="00703C0C" w:rsidRPr="00DF2E6E" w:rsidRDefault="00703C0C" w:rsidP="00035E26">
            <w:pPr>
              <w:jc w:val="center"/>
              <w:rPr>
                <w:bCs/>
                <w:sz w:val="24"/>
                <w:szCs w:val="24"/>
              </w:rPr>
            </w:pPr>
            <w:r w:rsidRPr="00DF2E6E">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Количество независимых электродных каналов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Не менее 20</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Единый твердый корпус для электроники и катушки</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Альтернативная система фиксации с помощью штифтов/винтов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6</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Тип электродной решетки: стандартная прямая электродная решетка</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7</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 xml:space="preserve">Возможность измерения импеданса каждого канала и телеметрия электроники </w:t>
            </w:r>
            <w:proofErr w:type="spellStart"/>
            <w:r w:rsidRPr="00DF2E6E">
              <w:rPr>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8</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Телеметрия нервного ответа</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9</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 xml:space="preserve">Возможность регистрации </w:t>
            </w:r>
            <w:proofErr w:type="spellStart"/>
            <w:r w:rsidRPr="00DF2E6E">
              <w:rPr>
                <w:sz w:val="24"/>
                <w:szCs w:val="24"/>
              </w:rPr>
              <w:t>стапедиального</w:t>
            </w:r>
            <w:proofErr w:type="spellEnd"/>
            <w:r w:rsidRPr="00DF2E6E">
              <w:rPr>
                <w:sz w:val="24"/>
                <w:szCs w:val="24"/>
              </w:rPr>
              <w:t xml:space="preserve"> рефлекса</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10</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Возможность проведения магнитно-резонансной томографии до 1,5 Тесла без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w:t>
            </w:r>
            <w:r>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Возможность использования новых стратегий кодирования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12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Длина рабочей области электродной решетки</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Не более 25 мм</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13</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Совместимость с будущими моделями речевых процессоров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318"/>
        </w:trPr>
        <w:tc>
          <w:tcPr>
            <w:tcW w:w="9747" w:type="dxa"/>
            <w:gridSpan w:val="6"/>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2.      Требования к речевому процессору</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Цифровой тип передачи импульсов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Регулировка громкости</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Адаптивная многоканальная выходная система компрессии</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Возможность подключения внешних устройств </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6</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Различные стратегии кодирования сигналов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7</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Количество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Не менее 4</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8</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Входной динамический диапазон</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Не менее 70 дБ SPL</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lastRenderedPageBreak/>
              <w:t>9</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C75BF8">
              <w:rPr>
                <w:sz w:val="24"/>
                <w:szCs w:val="24"/>
              </w:rPr>
              <w:t>Кабель для подключения к источникам звука (плееру, телефону и т.д.)</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10</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Дополнительный антенный магнит</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11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Возможность тестирования речевого процессора на предмет его поломки</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12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Воздушно-цинковые элементы питания</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 xml:space="preserve">Наличие </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3.      Гарантийные обязательства, сервисное обслуживание, обучение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Гарантийное обслуживание</w:t>
            </w:r>
            <w:r>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 наружная часть системы - речевой/звуковой процессор</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Не менее 3 лет</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 внутренняя часть системы</w:t>
            </w:r>
          </w:p>
        </w:tc>
        <w:tc>
          <w:tcPr>
            <w:tcW w:w="2126" w:type="dxa"/>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jc w:val="center"/>
              <w:rPr>
                <w:sz w:val="24"/>
                <w:szCs w:val="24"/>
              </w:rPr>
            </w:pPr>
            <w:r w:rsidRPr="00DF2E6E">
              <w:rPr>
                <w:sz w:val="24"/>
                <w:szCs w:val="24"/>
              </w:rPr>
              <w:t>Не менее 10 лет</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267"/>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2</w:t>
            </w:r>
          </w:p>
        </w:tc>
        <w:tc>
          <w:tcPr>
            <w:tcW w:w="6946" w:type="dxa"/>
            <w:gridSpan w:val="4"/>
            <w:tcBorders>
              <w:top w:val="single" w:sz="4" w:space="0" w:color="auto"/>
              <w:left w:val="single" w:sz="4" w:space="0" w:color="auto"/>
              <w:bottom w:val="single" w:sz="4" w:space="0" w:color="auto"/>
              <w:right w:val="single" w:sz="4" w:space="0" w:color="auto"/>
            </w:tcBorders>
            <w:vAlign w:val="bottom"/>
          </w:tcPr>
          <w:p w:rsidR="00703C0C" w:rsidRPr="00DF2E6E" w:rsidRDefault="00703C0C" w:rsidP="00035E26">
            <w:pPr>
              <w:rPr>
                <w:sz w:val="24"/>
                <w:szCs w:val="24"/>
              </w:rPr>
            </w:pPr>
            <w:r w:rsidRPr="00DF2E6E">
              <w:rPr>
                <w:sz w:val="24"/>
                <w:szCs w:val="24"/>
              </w:rPr>
              <w:t xml:space="preserve">Сервисное гарантийное и </w:t>
            </w:r>
            <w:proofErr w:type="spellStart"/>
            <w:r w:rsidRPr="00DF2E6E">
              <w:rPr>
                <w:sz w:val="24"/>
                <w:szCs w:val="24"/>
              </w:rPr>
              <w:t>постгарантийное</w:t>
            </w:r>
            <w:proofErr w:type="spellEnd"/>
            <w:r w:rsidRPr="00DF2E6E">
              <w:rPr>
                <w:sz w:val="24"/>
                <w:szCs w:val="24"/>
              </w:rPr>
              <w:t xml:space="preserve">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3</w:t>
            </w:r>
          </w:p>
        </w:tc>
        <w:tc>
          <w:tcPr>
            <w:tcW w:w="6946"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Регулярное проведение курсов усовершенствования по системе </w:t>
            </w:r>
            <w:proofErr w:type="spellStart"/>
            <w:r w:rsidRPr="00DF2E6E">
              <w:rPr>
                <w:sz w:val="24"/>
                <w:szCs w:val="24"/>
              </w:rPr>
              <w:t>кохлеарной</w:t>
            </w:r>
            <w:proofErr w:type="spellEnd"/>
            <w:r w:rsidRPr="00DF2E6E">
              <w:rPr>
                <w:sz w:val="24"/>
                <w:szCs w:val="24"/>
              </w:rPr>
              <w:t xml:space="preserve"> имплантации для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хирургов, </w:t>
            </w:r>
            <w:proofErr w:type="spellStart"/>
            <w:r w:rsidRPr="00DF2E6E">
              <w:rPr>
                <w:sz w:val="24"/>
                <w:szCs w:val="24"/>
              </w:rPr>
              <w:t>сурдологов</w:t>
            </w:r>
            <w:proofErr w:type="spellEnd"/>
            <w:r w:rsidRPr="00DF2E6E">
              <w:rPr>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Комплект оборудования для проведения </w:t>
            </w:r>
            <w:proofErr w:type="spellStart"/>
            <w:r w:rsidRPr="00DF2E6E">
              <w:rPr>
                <w:sz w:val="24"/>
                <w:szCs w:val="24"/>
              </w:rPr>
              <w:t>интраоперационного</w:t>
            </w:r>
            <w:proofErr w:type="spellEnd"/>
            <w:r w:rsidRPr="00DF2E6E">
              <w:rPr>
                <w:sz w:val="24"/>
                <w:szCs w:val="24"/>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Программное обеспечение для проведения </w:t>
            </w:r>
            <w:proofErr w:type="spellStart"/>
            <w:r w:rsidRPr="00DF2E6E">
              <w:rPr>
                <w:sz w:val="24"/>
                <w:szCs w:val="24"/>
              </w:rPr>
              <w:t>интраоперационного</w:t>
            </w:r>
            <w:proofErr w:type="spellEnd"/>
            <w:r w:rsidRPr="00DF2E6E">
              <w:rPr>
                <w:sz w:val="24"/>
                <w:szCs w:val="24"/>
              </w:rPr>
              <w:t xml:space="preserve"> исследования и настроек речевых процессоров</w:t>
            </w:r>
          </w:p>
        </w:tc>
        <w:tc>
          <w:tcPr>
            <w:tcW w:w="2126"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bl>
    <w:p w:rsidR="00703C0C" w:rsidRPr="00DF2E6E" w:rsidRDefault="00703C0C" w:rsidP="00703C0C">
      <w:pPr>
        <w:jc w:val="center"/>
        <w:rPr>
          <w:sz w:val="24"/>
          <w:szCs w:val="24"/>
        </w:rPr>
      </w:pPr>
    </w:p>
    <w:p w:rsidR="00703C0C" w:rsidRPr="00AB43BC" w:rsidRDefault="00703C0C" w:rsidP="00703C0C">
      <w:pPr>
        <w:jc w:val="center"/>
        <w:rPr>
          <w:b/>
          <w:sz w:val="24"/>
          <w:szCs w:val="24"/>
        </w:rPr>
      </w:pPr>
      <w:r w:rsidRPr="00AB43BC">
        <w:rPr>
          <w:b/>
          <w:sz w:val="24"/>
          <w:szCs w:val="24"/>
        </w:rPr>
        <w:t>ТЕХНИЧЕСКАЯ СПЕЦИФИКАЦИЯ</w:t>
      </w:r>
    </w:p>
    <w:p w:rsidR="00703C0C" w:rsidRDefault="00703C0C" w:rsidP="00703C0C">
      <w:pPr>
        <w:jc w:val="center"/>
        <w:rPr>
          <w:b/>
          <w:sz w:val="24"/>
          <w:szCs w:val="24"/>
        </w:rPr>
      </w:pPr>
      <w:r w:rsidRPr="00AB43BC">
        <w:rPr>
          <w:b/>
          <w:sz w:val="24"/>
          <w:szCs w:val="24"/>
        </w:rPr>
        <w:t>Лот № 3</w:t>
      </w:r>
    </w:p>
    <w:p w:rsidR="00703C0C" w:rsidRPr="00AB43BC" w:rsidRDefault="00703C0C" w:rsidP="00703C0C">
      <w:pPr>
        <w:jc w:val="cente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774"/>
        <w:gridCol w:w="28"/>
        <w:gridCol w:w="28"/>
        <w:gridCol w:w="3389"/>
        <w:gridCol w:w="709"/>
        <w:gridCol w:w="2268"/>
        <w:gridCol w:w="425"/>
        <w:gridCol w:w="41"/>
        <w:gridCol w:w="28"/>
        <w:gridCol w:w="2057"/>
      </w:tblGrid>
      <w:tr w:rsidR="00703C0C" w:rsidRPr="00720BEB" w:rsidTr="00035E26">
        <w:trPr>
          <w:trHeight w:val="448"/>
        </w:trPr>
        <w:tc>
          <w:tcPr>
            <w:tcW w:w="864" w:type="dxa"/>
            <w:gridSpan w:val="4"/>
            <w:tcBorders>
              <w:top w:val="single" w:sz="4" w:space="0" w:color="auto"/>
              <w:left w:val="single" w:sz="4" w:space="0" w:color="auto"/>
              <w:bottom w:val="single" w:sz="4" w:space="0" w:color="auto"/>
              <w:right w:val="single" w:sz="4" w:space="0" w:color="auto"/>
            </w:tcBorders>
            <w:vAlign w:val="center"/>
            <w:hideMark/>
          </w:tcPr>
          <w:p w:rsidR="00703C0C" w:rsidRPr="00720BEB" w:rsidRDefault="00703C0C" w:rsidP="00035E26">
            <w:pPr>
              <w:jc w:val="center"/>
              <w:rPr>
                <w:b/>
                <w:sz w:val="24"/>
                <w:szCs w:val="24"/>
              </w:rPr>
            </w:pPr>
            <w:r w:rsidRPr="00720BEB">
              <w:rPr>
                <w:b/>
                <w:sz w:val="24"/>
                <w:szCs w:val="24"/>
              </w:rPr>
              <w:t>№ п/п</w:t>
            </w:r>
          </w:p>
        </w:tc>
        <w:tc>
          <w:tcPr>
            <w:tcW w:w="6791" w:type="dxa"/>
            <w:gridSpan w:val="4"/>
            <w:tcBorders>
              <w:top w:val="single" w:sz="4" w:space="0" w:color="auto"/>
              <w:left w:val="single" w:sz="4" w:space="0" w:color="auto"/>
              <w:bottom w:val="single" w:sz="4" w:space="0" w:color="auto"/>
              <w:right w:val="single" w:sz="4" w:space="0" w:color="auto"/>
            </w:tcBorders>
            <w:vAlign w:val="center"/>
            <w:hideMark/>
          </w:tcPr>
          <w:p w:rsidR="00703C0C" w:rsidRPr="00720BEB" w:rsidRDefault="00703C0C" w:rsidP="00035E26">
            <w:pPr>
              <w:jc w:val="center"/>
              <w:rPr>
                <w:b/>
                <w:sz w:val="24"/>
                <w:szCs w:val="24"/>
              </w:rPr>
            </w:pPr>
            <w:r w:rsidRPr="00720BEB">
              <w:rPr>
                <w:b/>
                <w:sz w:val="24"/>
                <w:szCs w:val="24"/>
              </w:rPr>
              <w:t>Основные требования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03C0C" w:rsidRPr="00720BEB" w:rsidRDefault="00703C0C" w:rsidP="00035E26">
            <w:pPr>
              <w:jc w:val="center"/>
              <w:rPr>
                <w:b/>
                <w:sz w:val="24"/>
                <w:szCs w:val="24"/>
              </w:rPr>
            </w:pPr>
            <w:r w:rsidRPr="00720BEB">
              <w:rPr>
                <w:b/>
                <w:sz w:val="24"/>
                <w:szCs w:val="24"/>
              </w:rPr>
              <w:t>Показатели</w:t>
            </w:r>
          </w:p>
        </w:tc>
      </w:tr>
      <w:tr w:rsidR="00703C0C" w:rsidRPr="00DF2E6E" w:rsidTr="00035E26">
        <w:tblPrEx>
          <w:tblLook w:val="04A0" w:firstRow="1" w:lastRow="0" w:firstColumn="1" w:lastColumn="0" w:noHBand="0" w:noVBand="1"/>
        </w:tblPrEx>
        <w:trPr>
          <w:gridBefore w:val="1"/>
          <w:wBefore w:w="34" w:type="dxa"/>
          <w:trHeight w:val="1006"/>
        </w:trPr>
        <w:tc>
          <w:tcPr>
            <w:tcW w:w="9747" w:type="dxa"/>
            <w:gridSpan w:val="10"/>
            <w:tcBorders>
              <w:top w:val="single" w:sz="4" w:space="0" w:color="auto"/>
              <w:left w:val="single" w:sz="4" w:space="0" w:color="auto"/>
              <w:bottom w:val="single" w:sz="4" w:space="0" w:color="auto"/>
              <w:right w:val="single" w:sz="4" w:space="0" w:color="auto"/>
            </w:tcBorders>
            <w:hideMark/>
          </w:tcPr>
          <w:p w:rsidR="00703C0C" w:rsidRPr="00DF2E6E" w:rsidRDefault="00703C0C" w:rsidP="00035E26">
            <w:pPr>
              <w:jc w:val="center"/>
              <w:rPr>
                <w:sz w:val="24"/>
                <w:szCs w:val="24"/>
              </w:rPr>
            </w:pPr>
            <w:r w:rsidRPr="00DF2E6E">
              <w:rPr>
                <w:bCs/>
                <w:sz w:val="24"/>
                <w:szCs w:val="24"/>
              </w:rPr>
              <w:t xml:space="preserve">   Система </w:t>
            </w:r>
            <w:proofErr w:type="spellStart"/>
            <w:r w:rsidRPr="00DF2E6E">
              <w:rPr>
                <w:bCs/>
                <w:sz w:val="24"/>
                <w:szCs w:val="24"/>
              </w:rPr>
              <w:t>кохлеарной</w:t>
            </w:r>
            <w:proofErr w:type="spellEnd"/>
            <w:r w:rsidRPr="00DF2E6E">
              <w:rPr>
                <w:bCs/>
                <w:sz w:val="24"/>
                <w:szCs w:val="24"/>
              </w:rPr>
              <w:t xml:space="preserve"> имплантации, предназначенная для пациентов с </w:t>
            </w:r>
            <w:proofErr w:type="spellStart"/>
            <w:r w:rsidRPr="00DF2E6E">
              <w:rPr>
                <w:bCs/>
                <w:sz w:val="24"/>
                <w:szCs w:val="24"/>
              </w:rPr>
              <w:t>сенсоневральной</w:t>
            </w:r>
            <w:proofErr w:type="spellEnd"/>
            <w:r w:rsidRPr="00DF2E6E">
              <w:rPr>
                <w:bCs/>
                <w:sz w:val="24"/>
                <w:szCs w:val="24"/>
              </w:rPr>
              <w:t xml:space="preserve"> тугоухостью 3-4 степени и глухотой, должна состоять из четырех инновационных компонентов: </w:t>
            </w:r>
            <w:proofErr w:type="spellStart"/>
            <w:r w:rsidRPr="00DF2E6E">
              <w:rPr>
                <w:bCs/>
                <w:sz w:val="24"/>
                <w:szCs w:val="24"/>
              </w:rPr>
              <w:t>кохлеарного</w:t>
            </w:r>
            <w:proofErr w:type="spellEnd"/>
            <w:r w:rsidRPr="00DF2E6E">
              <w:rPr>
                <w:bCs/>
                <w:sz w:val="24"/>
                <w:szCs w:val="24"/>
              </w:rPr>
              <w:t xml:space="preserve"> </w:t>
            </w:r>
            <w:proofErr w:type="spellStart"/>
            <w:r w:rsidRPr="00DF2E6E">
              <w:rPr>
                <w:bCs/>
                <w:sz w:val="24"/>
                <w:szCs w:val="24"/>
              </w:rPr>
              <w:t>импланта</w:t>
            </w:r>
            <w:proofErr w:type="spellEnd"/>
            <w:r w:rsidRPr="00DF2E6E">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r w:rsidR="00703C0C" w:rsidRPr="00F85778" w:rsidTr="00035E26">
        <w:tblPrEx>
          <w:tblLook w:val="04A0" w:firstRow="1" w:lastRow="0" w:firstColumn="1" w:lastColumn="0" w:noHBand="0" w:noVBand="1"/>
        </w:tblPrEx>
        <w:trPr>
          <w:gridBefore w:val="1"/>
          <w:wBefore w:w="34" w:type="dxa"/>
          <w:trHeight w:val="149"/>
        </w:trPr>
        <w:tc>
          <w:tcPr>
            <w:tcW w:w="774" w:type="dxa"/>
            <w:tcBorders>
              <w:top w:val="single" w:sz="4" w:space="0" w:color="auto"/>
              <w:left w:val="single" w:sz="4" w:space="0" w:color="auto"/>
              <w:bottom w:val="single" w:sz="4" w:space="0" w:color="auto"/>
              <w:right w:val="single" w:sz="4" w:space="0" w:color="auto"/>
            </w:tcBorders>
            <w:vAlign w:val="center"/>
          </w:tcPr>
          <w:p w:rsidR="00703C0C" w:rsidRPr="00F85778" w:rsidRDefault="00703C0C" w:rsidP="00035E26">
            <w:pPr>
              <w:jc w:val="center"/>
              <w:rPr>
                <w:b/>
                <w:bCs/>
                <w:sz w:val="24"/>
                <w:szCs w:val="24"/>
              </w:rPr>
            </w:pPr>
            <w:r w:rsidRPr="00F85778">
              <w:rPr>
                <w:b/>
                <w:bCs/>
                <w:sz w:val="24"/>
                <w:szCs w:val="24"/>
              </w:rPr>
              <w:t>№ п/п</w:t>
            </w:r>
          </w:p>
        </w:tc>
        <w:tc>
          <w:tcPr>
            <w:tcW w:w="6888" w:type="dxa"/>
            <w:gridSpan w:val="7"/>
            <w:tcBorders>
              <w:top w:val="single" w:sz="4" w:space="0" w:color="auto"/>
              <w:left w:val="single" w:sz="4" w:space="0" w:color="auto"/>
              <w:bottom w:val="single" w:sz="4" w:space="0" w:color="auto"/>
              <w:right w:val="single" w:sz="4" w:space="0" w:color="auto"/>
            </w:tcBorders>
            <w:vAlign w:val="center"/>
          </w:tcPr>
          <w:p w:rsidR="00703C0C" w:rsidRPr="00F85778" w:rsidRDefault="00703C0C" w:rsidP="00035E26">
            <w:pPr>
              <w:jc w:val="center"/>
              <w:rPr>
                <w:b/>
                <w:bCs/>
                <w:sz w:val="24"/>
                <w:szCs w:val="24"/>
              </w:rPr>
            </w:pPr>
            <w:r w:rsidRPr="00F85778">
              <w:rPr>
                <w:b/>
                <w:bCs/>
                <w:sz w:val="24"/>
                <w:szCs w:val="24"/>
              </w:rPr>
              <w:t xml:space="preserve">1. Требования к </w:t>
            </w:r>
            <w:proofErr w:type="spellStart"/>
            <w:r w:rsidRPr="00F85778">
              <w:rPr>
                <w:b/>
                <w:bCs/>
                <w:sz w:val="24"/>
                <w:szCs w:val="24"/>
              </w:rPr>
              <w:t>импланту</w:t>
            </w:r>
            <w:proofErr w:type="spellEnd"/>
          </w:p>
        </w:tc>
        <w:tc>
          <w:tcPr>
            <w:tcW w:w="2085" w:type="dxa"/>
            <w:gridSpan w:val="2"/>
            <w:tcBorders>
              <w:top w:val="single" w:sz="4" w:space="0" w:color="auto"/>
              <w:left w:val="single" w:sz="4" w:space="0" w:color="auto"/>
              <w:bottom w:val="single" w:sz="4" w:space="0" w:color="auto"/>
              <w:right w:val="single" w:sz="4" w:space="0" w:color="auto"/>
            </w:tcBorders>
            <w:vAlign w:val="center"/>
          </w:tcPr>
          <w:p w:rsidR="00703C0C" w:rsidRPr="00F85778" w:rsidRDefault="00703C0C" w:rsidP="00035E26">
            <w:pPr>
              <w:jc w:val="center"/>
              <w:rPr>
                <w:b/>
                <w:bCs/>
                <w:sz w:val="24"/>
                <w:szCs w:val="24"/>
              </w:rPr>
            </w:pPr>
            <w:r w:rsidRPr="00F85778">
              <w:rPr>
                <w:b/>
                <w:bCs/>
                <w:sz w:val="24"/>
                <w:szCs w:val="24"/>
              </w:rPr>
              <w:t>Показатели</w:t>
            </w:r>
          </w:p>
        </w:tc>
      </w:tr>
      <w:tr w:rsidR="00703C0C" w:rsidRPr="00DF2E6E" w:rsidTr="00035E26">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proofErr w:type="spellStart"/>
            <w:r w:rsidRPr="00DF2E6E">
              <w:rPr>
                <w:sz w:val="24"/>
                <w:szCs w:val="24"/>
              </w:rPr>
              <w:t>Кохлеарный</w:t>
            </w:r>
            <w:proofErr w:type="spellEnd"/>
            <w:r w:rsidRPr="00DF2E6E">
              <w:rPr>
                <w:sz w:val="24"/>
                <w:szCs w:val="24"/>
              </w:rPr>
              <w:t xml:space="preserve"> </w:t>
            </w:r>
            <w:proofErr w:type="spellStart"/>
            <w:r w:rsidRPr="00DF2E6E">
              <w:rPr>
                <w:sz w:val="24"/>
                <w:szCs w:val="24"/>
              </w:rPr>
              <w:t>имплант</w:t>
            </w:r>
            <w:proofErr w:type="spellEnd"/>
            <w:r w:rsidRPr="00DF2E6E">
              <w:rPr>
                <w:sz w:val="24"/>
                <w:szCs w:val="24"/>
              </w:rPr>
              <w:t xml:space="preserve"> должен сочетать в себе сложное электронное устройство</w:t>
            </w:r>
          </w:p>
          <w:p w:rsidR="00703C0C" w:rsidRPr="00DF2E6E" w:rsidRDefault="00703C0C" w:rsidP="00035E26">
            <w:pPr>
              <w:jc w:val="center"/>
              <w:rPr>
                <w:bCs/>
                <w:sz w:val="24"/>
                <w:szCs w:val="24"/>
              </w:rPr>
            </w:pPr>
            <w:r w:rsidRPr="00DF2E6E">
              <w:rPr>
                <w:sz w:val="24"/>
                <w:szCs w:val="24"/>
              </w:rPr>
              <w:t xml:space="preserve">      и   современную электродную решетку</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1.</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Удароустойчивый титановый корпус </w:t>
            </w:r>
            <w:proofErr w:type="spellStart"/>
            <w:r w:rsidRPr="00DF2E6E">
              <w:rPr>
                <w:sz w:val="24"/>
                <w:szCs w:val="24"/>
              </w:rPr>
              <w:t>импланта</w:t>
            </w:r>
            <w:proofErr w:type="spellEnd"/>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2.</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Биологически совместимый материал корпуса и </w:t>
            </w:r>
          </w:p>
          <w:p w:rsidR="00703C0C" w:rsidRPr="00DF2E6E" w:rsidRDefault="00703C0C" w:rsidP="00035E26">
            <w:pPr>
              <w:rPr>
                <w:sz w:val="24"/>
                <w:szCs w:val="24"/>
              </w:rPr>
            </w:pPr>
            <w:r w:rsidRPr="00DF2E6E">
              <w:rPr>
                <w:sz w:val="24"/>
                <w:szCs w:val="24"/>
              </w:rPr>
              <w:t>покрытия</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3.</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Количество активных независимых электродов, вводимых в улитку для оптимальной стимуляции</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Не менее 22</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4.</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Возможность выбора линейки электродных решеток в зависимости от состояния улитки </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5.</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Широкий диапазон способов стимуляции: </w:t>
            </w:r>
            <w:proofErr w:type="spellStart"/>
            <w:r w:rsidRPr="00DF2E6E">
              <w:rPr>
                <w:sz w:val="24"/>
                <w:szCs w:val="24"/>
              </w:rPr>
              <w:t>монополярный</w:t>
            </w:r>
            <w:proofErr w:type="spellEnd"/>
            <w:r w:rsidRPr="00DF2E6E">
              <w:rPr>
                <w:sz w:val="24"/>
                <w:szCs w:val="24"/>
              </w:rPr>
              <w:t>, биполярный и с общей массой</w:t>
            </w:r>
            <w:r>
              <w:rPr>
                <w:sz w:val="24"/>
                <w:szCs w:val="24"/>
              </w:rPr>
              <w:t xml:space="preserve">, </w:t>
            </w:r>
            <w:r w:rsidRPr="00AB1BD7">
              <w:rPr>
                <w:sz w:val="24"/>
                <w:szCs w:val="24"/>
              </w:rPr>
              <w:t>двухфазные импульсы тока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6.</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proofErr w:type="spellStart"/>
            <w:r w:rsidRPr="00AB1BD7">
              <w:rPr>
                <w:sz w:val="24"/>
                <w:szCs w:val="24"/>
              </w:rPr>
              <w:t>Интракохлеарная</w:t>
            </w:r>
            <w:proofErr w:type="spellEnd"/>
            <w:r w:rsidRPr="00AB1BD7">
              <w:rPr>
                <w:sz w:val="24"/>
                <w:szCs w:val="24"/>
              </w:rPr>
              <w:t xml:space="preserve"> длина электрода</w:t>
            </w:r>
            <w:r w:rsidRPr="00AB1BD7">
              <w:rPr>
                <w:sz w:val="24"/>
                <w:szCs w:val="24"/>
              </w:rPr>
              <w:tab/>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AB1BD7">
              <w:rPr>
                <w:sz w:val="24"/>
                <w:szCs w:val="24"/>
              </w:rPr>
              <w:t>Не более 19 мм</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7.</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Длина активного участка электродной решетки </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Не более 1</w:t>
            </w:r>
            <w:r>
              <w:rPr>
                <w:sz w:val="24"/>
                <w:szCs w:val="24"/>
              </w:rPr>
              <w:t>5</w:t>
            </w:r>
            <w:r w:rsidRPr="00DF2E6E">
              <w:rPr>
                <w:sz w:val="24"/>
                <w:szCs w:val="24"/>
              </w:rPr>
              <w:t xml:space="preserve"> мм</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8.</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Белый маркер для контроля глубины введения электрода в улитку</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9.</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Возможность минимального повреждения улитки при введении электрода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10.</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Возможность измерения импеданса каждого канала и телеметрии электроники </w:t>
            </w:r>
            <w:proofErr w:type="spellStart"/>
            <w:r w:rsidRPr="00DF2E6E">
              <w:rPr>
                <w:sz w:val="24"/>
                <w:szCs w:val="24"/>
              </w:rPr>
              <w:t>импланта</w:t>
            </w:r>
            <w:proofErr w:type="spellEnd"/>
            <w:r w:rsidRPr="00DF2E6E">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11.</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Автоматизированная телеметрия нервного ответа, </w:t>
            </w:r>
          </w:p>
          <w:p w:rsidR="00703C0C" w:rsidRPr="00DF2E6E" w:rsidRDefault="00703C0C" w:rsidP="00035E26">
            <w:pPr>
              <w:rPr>
                <w:sz w:val="24"/>
                <w:szCs w:val="24"/>
              </w:rPr>
            </w:pPr>
            <w:r w:rsidRPr="00DF2E6E">
              <w:rPr>
                <w:sz w:val="24"/>
                <w:szCs w:val="24"/>
              </w:rPr>
              <w:t>для удобства программирования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lang w:val="en-US"/>
              </w:rPr>
              <w:t>12</w:t>
            </w:r>
            <w:r w:rsidRPr="00DF2E6E">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bCs/>
                <w:sz w:val="24"/>
                <w:szCs w:val="24"/>
              </w:rPr>
              <w:t xml:space="preserve">Возможность проведения магнитно-резонансной томографии до </w:t>
            </w:r>
            <w:r w:rsidRPr="00DF2E6E">
              <w:rPr>
                <w:bCs/>
                <w:sz w:val="24"/>
                <w:szCs w:val="24"/>
              </w:rPr>
              <w:lastRenderedPageBreak/>
              <w:t>1,5 Тесла без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lastRenderedPageBreak/>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lastRenderedPageBreak/>
              <w:t>13.</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Возможность проведения магнитно-резонансной томографии 3 Тесла с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14.</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Возможность использования новых стратегий кодирования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Pr>
                <w:sz w:val="24"/>
                <w:szCs w:val="24"/>
              </w:rPr>
              <w:t>15.</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Совместимость с будущими моделями речевых процессоров</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2.   Требования к речевому процессору</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1.</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Речевой процессор заушного типа совместимый по беспроводной связи с устройством дистанционного управления</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2.</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Устройство дистанционного управления контролирует работу речевого процессора: изменяет громкость и чувствительность РП, переключает </w:t>
            </w:r>
            <w:proofErr w:type="spellStart"/>
            <w:r w:rsidRPr="00DF2E6E">
              <w:rPr>
                <w:sz w:val="24"/>
                <w:szCs w:val="24"/>
              </w:rPr>
              <w:t>программы</w:t>
            </w:r>
            <w:r w:rsidRPr="00E803AE">
              <w:rPr>
                <w:sz w:val="24"/>
                <w:szCs w:val="24"/>
              </w:rPr>
              <w:t>,блокирует</w:t>
            </w:r>
            <w:proofErr w:type="spellEnd"/>
            <w:r w:rsidRPr="00E803AE">
              <w:rPr>
                <w:sz w:val="24"/>
                <w:szCs w:val="24"/>
              </w:rPr>
              <w:t xml:space="preserve"> кнопки РП, показывает заряд аккумулятора или батареек и т.д.</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sidRPr="00DF2E6E">
              <w:rPr>
                <w:bCs/>
                <w:sz w:val="24"/>
                <w:szCs w:val="24"/>
              </w:rPr>
              <w:t xml:space="preserve">3. </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Современная и полностью автоматическая технология обработки звука в различных слуховых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sidRPr="00DF2E6E">
              <w:rPr>
                <w:bCs/>
                <w:sz w:val="24"/>
                <w:szCs w:val="24"/>
              </w:rPr>
              <w:t xml:space="preserve">4. </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E803AE">
              <w:rPr>
                <w:bCs/>
                <w:sz w:val="24"/>
                <w:szCs w:val="24"/>
              </w:rPr>
              <w:t>Автоматическая настройка звукового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sidRPr="00DF2E6E">
              <w:rPr>
                <w:bCs/>
                <w:sz w:val="24"/>
                <w:szCs w:val="24"/>
              </w:rPr>
              <w:t>5.</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Динамическая регуляция различных звуковых характеристик для четкости и ясности речи</w:t>
            </w:r>
          </w:p>
          <w:p w:rsidR="00703C0C" w:rsidRPr="00DF2E6E" w:rsidRDefault="00703C0C" w:rsidP="00035E26">
            <w:pPr>
              <w:rPr>
                <w:bCs/>
                <w:sz w:val="24"/>
                <w:szCs w:val="24"/>
              </w:rPr>
            </w:pPr>
            <w:r w:rsidRPr="00DF2E6E">
              <w:rPr>
                <w:bCs/>
                <w:sz w:val="24"/>
                <w:szCs w:val="24"/>
              </w:rPr>
              <w:t xml:space="preserve"> (снижение фонового шума и шума ветра).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6.</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Речевой процессор с не менее 2-мя всенаправленными микрофонами</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7.</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Возможность использования до 4-х программ прослушивания в разных акустических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8.</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bCs/>
                <w:sz w:val="24"/>
                <w:szCs w:val="24"/>
              </w:rPr>
              <w:t>Цифровой тип передачи импульсов и различные стратегии кодирования входящих сигналов</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9.</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Возможность подключения беспроводных внешних устройств </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Не менее 4</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sidRPr="00DF2E6E">
              <w:rPr>
                <w:bCs/>
                <w:sz w:val="24"/>
                <w:szCs w:val="24"/>
              </w:rPr>
              <w:t>10.</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Влагоотталкивающее </w:t>
            </w:r>
            <w:proofErr w:type="spellStart"/>
            <w:r w:rsidRPr="00DF2E6E">
              <w:rPr>
                <w:sz w:val="24"/>
                <w:szCs w:val="24"/>
              </w:rPr>
              <w:t>нанопокрытие</w:t>
            </w:r>
            <w:proofErr w:type="spellEnd"/>
            <w:r w:rsidRPr="00DF2E6E">
              <w:rPr>
                <w:sz w:val="24"/>
                <w:szCs w:val="24"/>
              </w:rPr>
              <w:t xml:space="preserve"> и водоустойчивость с классом защиты </w:t>
            </w:r>
            <w:r w:rsidRPr="00DF2E6E">
              <w:rPr>
                <w:sz w:val="24"/>
                <w:szCs w:val="24"/>
                <w:lang w:val="en-US"/>
              </w:rPr>
              <w:t>IP</w:t>
            </w:r>
            <w:r w:rsidRPr="00DF2E6E">
              <w:rPr>
                <w:sz w:val="24"/>
                <w:szCs w:val="24"/>
              </w:rPr>
              <w:t>57</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11.</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Функция автоматического обнаружения телефонного звонка с помощью функции "Авто" индукционной катушки</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 xml:space="preserve"> 12. </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 Возможность использования в качестве элементов питания аккумуляторных и воздушно-цинковых батареек на выбор</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sidRPr="00DF2E6E">
              <w:rPr>
                <w:bCs/>
                <w:sz w:val="24"/>
                <w:szCs w:val="24"/>
              </w:rPr>
              <w:t>13</w:t>
            </w:r>
            <w:r>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Возможность беспроводной настройки речевого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Pr>
                <w:bCs/>
                <w:sz w:val="24"/>
                <w:szCs w:val="24"/>
              </w:rPr>
              <w:t>14.</w:t>
            </w:r>
          </w:p>
        </w:tc>
        <w:tc>
          <w:tcPr>
            <w:tcW w:w="6888" w:type="dxa"/>
            <w:gridSpan w:val="7"/>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AF0774">
              <w:rPr>
                <w:bCs/>
                <w:sz w:val="24"/>
                <w:szCs w:val="24"/>
              </w:rPr>
              <w:t xml:space="preserve">Программное обеспечение для проведения </w:t>
            </w:r>
            <w:proofErr w:type="spellStart"/>
            <w:r w:rsidRPr="00AF0774">
              <w:rPr>
                <w:bCs/>
                <w:sz w:val="24"/>
                <w:szCs w:val="24"/>
              </w:rPr>
              <w:t>интраоперационного</w:t>
            </w:r>
            <w:proofErr w:type="spellEnd"/>
            <w:r w:rsidRPr="00AF0774">
              <w:rPr>
                <w:bCs/>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 Возможность беспроводного </w:t>
            </w:r>
            <w:proofErr w:type="spellStart"/>
            <w:r w:rsidRPr="00AF0774">
              <w:rPr>
                <w:bCs/>
                <w:sz w:val="24"/>
                <w:szCs w:val="24"/>
              </w:rPr>
              <w:t>интраоперационного</w:t>
            </w:r>
            <w:proofErr w:type="spellEnd"/>
            <w:r w:rsidRPr="00AF0774">
              <w:rPr>
                <w:bCs/>
                <w:sz w:val="24"/>
                <w:szCs w:val="24"/>
              </w:rPr>
              <w:t xml:space="preserve"> </w:t>
            </w:r>
            <w:proofErr w:type="spellStart"/>
            <w:r w:rsidRPr="00AF0774">
              <w:rPr>
                <w:bCs/>
                <w:sz w:val="24"/>
                <w:szCs w:val="24"/>
              </w:rPr>
              <w:t>тестрирования</w:t>
            </w:r>
            <w:proofErr w:type="spellEnd"/>
            <w:r w:rsidRPr="00AF0774">
              <w:rPr>
                <w:bCs/>
                <w:sz w:val="24"/>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bCs/>
                <w:sz w:val="24"/>
                <w:szCs w:val="24"/>
              </w:rPr>
            </w:pPr>
            <w:r w:rsidRPr="00DF2E6E">
              <w:rPr>
                <w:bCs/>
                <w:sz w:val="24"/>
                <w:szCs w:val="24"/>
              </w:rPr>
              <w:t>3. Комплектация звукового (речевого) процессора:</w:t>
            </w:r>
          </w:p>
        </w:tc>
      </w:tr>
      <w:tr w:rsidR="00703C0C" w:rsidRPr="00720BEB"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720BEB" w:rsidRDefault="00703C0C" w:rsidP="00035E26">
            <w:pPr>
              <w:jc w:val="center"/>
              <w:rPr>
                <w:b/>
                <w:sz w:val="24"/>
                <w:szCs w:val="24"/>
              </w:rPr>
            </w:pPr>
            <w:r w:rsidRPr="00720BEB">
              <w:rPr>
                <w:b/>
                <w:bCs/>
                <w:sz w:val="24"/>
                <w:szCs w:val="24"/>
              </w:rPr>
              <w:t>№ поз.</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720BEB" w:rsidRDefault="00703C0C" w:rsidP="00035E26">
            <w:pPr>
              <w:jc w:val="center"/>
              <w:rPr>
                <w:b/>
                <w:sz w:val="24"/>
                <w:szCs w:val="24"/>
              </w:rPr>
            </w:pPr>
            <w:r w:rsidRPr="00720BEB">
              <w:rPr>
                <w:b/>
                <w:bCs/>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720BEB" w:rsidRDefault="00703C0C" w:rsidP="00035E26">
            <w:pPr>
              <w:jc w:val="center"/>
              <w:rPr>
                <w:b/>
                <w:sz w:val="24"/>
                <w:szCs w:val="24"/>
              </w:rPr>
            </w:pPr>
            <w:r w:rsidRPr="00720BEB">
              <w:rPr>
                <w:b/>
                <w:bCs/>
                <w:sz w:val="24"/>
                <w:szCs w:val="24"/>
              </w:rPr>
              <w:t>Кол-во</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720BEB" w:rsidRDefault="00703C0C" w:rsidP="00035E26">
            <w:pPr>
              <w:jc w:val="center"/>
              <w:rPr>
                <w:b/>
                <w:sz w:val="24"/>
                <w:szCs w:val="24"/>
              </w:rPr>
            </w:pPr>
            <w:r w:rsidRPr="00720BEB">
              <w:rPr>
                <w:b/>
                <w:bCs/>
                <w:sz w:val="24"/>
                <w:szCs w:val="24"/>
              </w:rPr>
              <w:t>Примечание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Звуковой процессор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Заушного типа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Контейнер для батареек</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компонент батарейного отсека процессора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Воздушно-цинковые батарейки тип Р675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(упаковка - 6 шт.)</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Крышка батарейного отсека</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компонент батарейного отсека процессора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Комплект документации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на государственном (казахском) и русском языке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Катушка передающая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для передачи сигнала от процессора к </w:t>
            </w:r>
            <w:proofErr w:type="spellStart"/>
            <w:r w:rsidRPr="00DF2E6E">
              <w:rPr>
                <w:sz w:val="24"/>
                <w:szCs w:val="24"/>
              </w:rPr>
              <w:t>импланту</w:t>
            </w:r>
            <w:proofErr w:type="spellEnd"/>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Кабель передающий 6 см</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для передачи сигнала от процессора к </w:t>
            </w:r>
            <w:proofErr w:type="spellStart"/>
            <w:r w:rsidRPr="00DF2E6E">
              <w:rPr>
                <w:sz w:val="24"/>
                <w:szCs w:val="24"/>
              </w:rPr>
              <w:t>импланту</w:t>
            </w:r>
            <w:proofErr w:type="spellEnd"/>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Кабель передающий 8 см</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для передачи сигнала от процессора к </w:t>
            </w:r>
            <w:proofErr w:type="spellStart"/>
            <w:r w:rsidRPr="00DF2E6E">
              <w:rPr>
                <w:sz w:val="24"/>
                <w:szCs w:val="24"/>
              </w:rPr>
              <w:lastRenderedPageBreak/>
              <w:t>импланту</w:t>
            </w:r>
            <w:proofErr w:type="spellEnd"/>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lastRenderedPageBreak/>
              <w:t>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Магнит катушки 2М</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для фиксации катушки над </w:t>
            </w:r>
            <w:proofErr w:type="spellStart"/>
            <w:r w:rsidRPr="00DF2E6E">
              <w:rPr>
                <w:sz w:val="24"/>
                <w:szCs w:val="24"/>
              </w:rPr>
              <w:t>имплантом</w:t>
            </w:r>
            <w:proofErr w:type="spellEnd"/>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Рожок стандартный</w:t>
            </w:r>
            <w:r w:rsidRPr="00DF2E6E">
              <w:rPr>
                <w:sz w:val="24"/>
                <w:szCs w:val="24"/>
              </w:rPr>
              <w:br/>
              <w:t>(упаковка – 3 шт.)</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для крепления процессора за ухом</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Контрольные наушники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для контроля исправности микрофонов</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Pr>
                <w:sz w:val="24"/>
                <w:szCs w:val="24"/>
              </w:rPr>
              <w:t>Адаптер для аксессуаров</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70162D">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70162D">
              <w:rPr>
                <w:sz w:val="24"/>
                <w:szCs w:val="24"/>
              </w:rPr>
              <w:t>для подключения аксессуаров к процессору</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Футляр для повседневного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футляр для повседневного хранения и сушки процессора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proofErr w:type="spellStart"/>
            <w:r w:rsidRPr="00DF2E6E">
              <w:rPr>
                <w:sz w:val="24"/>
                <w:szCs w:val="24"/>
              </w:rPr>
              <w:t>Влагопоглатитель</w:t>
            </w:r>
            <w:proofErr w:type="spellEnd"/>
            <w:r w:rsidRPr="00DF2E6E">
              <w:rPr>
                <w:sz w:val="24"/>
                <w:szCs w:val="24"/>
              </w:rPr>
              <w:t xml:space="preserve"> в капсулах </w:t>
            </w:r>
            <w:r w:rsidRPr="00DF2E6E">
              <w:rPr>
                <w:sz w:val="24"/>
                <w:szCs w:val="24"/>
              </w:rPr>
              <w:br/>
              <w:t>(упаковка – 4 шт.)</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капсулы для повседневной сушки</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Отвертка</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устройство для блокировки доступа к батарейкам</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Устройство для сушки и хранения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устройства для периодической интенсивной сушки процессора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Защита микрофона </w:t>
            </w:r>
            <w:r w:rsidRPr="00DF2E6E">
              <w:rPr>
                <w:sz w:val="24"/>
                <w:szCs w:val="24"/>
              </w:rPr>
              <w:br/>
              <w:t>(упаковка – 2 шт.)</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Запасные защитные фильтры для микрофонов</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Зарядное устройство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устройство для зарядки аккумуляторов для процессора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 xml:space="preserve">Набор адаптеров для зарядного устройства </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адаптеры для зарядного устройства (аккумуляторы) для различных типов розеток</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20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Стандартный аккумуляторный батарейный отсек</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аккумуляторный элемент питания для процессора стандартного размера</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Pr>
                <w:sz w:val="24"/>
                <w:szCs w:val="24"/>
              </w:rPr>
              <w:t>21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bCs/>
                <w:sz w:val="24"/>
                <w:szCs w:val="24"/>
              </w:rPr>
              <w:t>Пульт дистанционного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rPr>
                <w:sz w:val="24"/>
                <w:szCs w:val="24"/>
              </w:rPr>
            </w:pPr>
            <w:r w:rsidRPr="00DF2E6E">
              <w:rPr>
                <w:sz w:val="24"/>
                <w:szCs w:val="24"/>
              </w:rPr>
              <w:t>Пульт дистанционного управления для изменения громкости и чувствительности</w:t>
            </w:r>
          </w:p>
          <w:p w:rsidR="00703C0C" w:rsidRPr="00DF2E6E" w:rsidRDefault="00703C0C" w:rsidP="00035E26">
            <w:pPr>
              <w:rPr>
                <w:sz w:val="24"/>
                <w:szCs w:val="24"/>
              </w:rPr>
            </w:pPr>
          </w:p>
        </w:tc>
      </w:tr>
      <w:tr w:rsidR="00703C0C" w:rsidRPr="00DF2E6E" w:rsidTr="00035E26">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bCs/>
                <w:sz w:val="24"/>
                <w:szCs w:val="24"/>
              </w:rPr>
              <w:t>4. Гарантийные обязательства, сервисное обслуживание, обучение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1.</w:t>
            </w:r>
          </w:p>
        </w:tc>
        <w:tc>
          <w:tcPr>
            <w:tcW w:w="6394"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p>
          <w:p w:rsidR="00703C0C" w:rsidRPr="00DF2E6E" w:rsidRDefault="00703C0C" w:rsidP="00035E26">
            <w:pPr>
              <w:rPr>
                <w:sz w:val="24"/>
                <w:szCs w:val="24"/>
              </w:rPr>
            </w:pPr>
            <w:r w:rsidRPr="00DF2E6E">
              <w:rPr>
                <w:sz w:val="24"/>
                <w:szCs w:val="24"/>
              </w:rPr>
              <w:t xml:space="preserve">Гарантия на системы </w:t>
            </w:r>
            <w:proofErr w:type="spellStart"/>
            <w:r w:rsidRPr="00DF2E6E">
              <w:rPr>
                <w:sz w:val="24"/>
                <w:szCs w:val="24"/>
              </w:rPr>
              <w:t>кохлеарной</w:t>
            </w:r>
            <w:proofErr w:type="spellEnd"/>
            <w:r w:rsidRPr="00DF2E6E">
              <w:rPr>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jc w:val="center"/>
              <w:rPr>
                <w:sz w:val="24"/>
                <w:szCs w:val="24"/>
              </w:rPr>
            </w:pPr>
            <w:r w:rsidRPr="00DF2E6E">
              <w:rPr>
                <w:sz w:val="24"/>
                <w:szCs w:val="24"/>
              </w:rPr>
              <w:t xml:space="preserve">10 лет на </w:t>
            </w:r>
            <w:proofErr w:type="spellStart"/>
            <w:r w:rsidRPr="00DF2E6E">
              <w:rPr>
                <w:sz w:val="24"/>
                <w:szCs w:val="24"/>
              </w:rPr>
              <w:t>имплант</w:t>
            </w:r>
            <w:proofErr w:type="spellEnd"/>
            <w:r w:rsidRPr="00DF2E6E">
              <w:rPr>
                <w:sz w:val="24"/>
                <w:szCs w:val="24"/>
              </w:rPr>
              <w:t xml:space="preserve"> </w:t>
            </w:r>
          </w:p>
          <w:p w:rsidR="00703C0C" w:rsidRPr="00DF2E6E" w:rsidRDefault="00703C0C" w:rsidP="00035E26">
            <w:pPr>
              <w:jc w:val="center"/>
              <w:rPr>
                <w:sz w:val="24"/>
                <w:szCs w:val="24"/>
              </w:rPr>
            </w:pPr>
            <w:r w:rsidRPr="00DF2E6E">
              <w:rPr>
                <w:sz w:val="24"/>
                <w:szCs w:val="24"/>
              </w:rPr>
              <w:t>3 года на речевой процессор</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2.</w:t>
            </w:r>
          </w:p>
        </w:tc>
        <w:tc>
          <w:tcPr>
            <w:tcW w:w="6394"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rPr>
                <w:bCs/>
                <w:sz w:val="24"/>
                <w:szCs w:val="24"/>
              </w:rPr>
            </w:pPr>
            <w:r w:rsidRPr="00DF2E6E">
              <w:rPr>
                <w:bCs/>
                <w:sz w:val="24"/>
                <w:szCs w:val="24"/>
              </w:rPr>
              <w:t xml:space="preserve">Сервисное обслуживание и обучение родителей правилам пользования системой </w:t>
            </w:r>
            <w:proofErr w:type="spellStart"/>
            <w:r w:rsidRPr="00DF2E6E">
              <w:rPr>
                <w:bCs/>
                <w:sz w:val="24"/>
                <w:szCs w:val="24"/>
              </w:rPr>
              <w:t>кохлеарной</w:t>
            </w:r>
            <w:proofErr w:type="spellEnd"/>
            <w:r w:rsidRPr="00DF2E6E">
              <w:rPr>
                <w:bCs/>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bCs/>
                <w:sz w:val="24"/>
                <w:szCs w:val="24"/>
              </w:rPr>
            </w:pPr>
            <w:r w:rsidRPr="00DF2E6E">
              <w:rPr>
                <w:bCs/>
                <w:sz w:val="24"/>
                <w:szCs w:val="24"/>
              </w:rPr>
              <w:t>Наличие</w:t>
            </w:r>
          </w:p>
        </w:tc>
      </w:tr>
      <w:tr w:rsidR="00703C0C" w:rsidRPr="00DF2E6E" w:rsidTr="00035E26">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sz w:val="24"/>
                <w:szCs w:val="24"/>
              </w:rPr>
              <w:t>4.</w:t>
            </w:r>
          </w:p>
        </w:tc>
        <w:tc>
          <w:tcPr>
            <w:tcW w:w="6394" w:type="dxa"/>
            <w:gridSpan w:val="4"/>
            <w:tcBorders>
              <w:top w:val="single" w:sz="4" w:space="0" w:color="auto"/>
              <w:left w:val="single" w:sz="4" w:space="0" w:color="auto"/>
              <w:bottom w:val="single" w:sz="4" w:space="0" w:color="auto"/>
              <w:right w:val="single" w:sz="4" w:space="0" w:color="auto"/>
            </w:tcBorders>
          </w:tcPr>
          <w:p w:rsidR="00703C0C" w:rsidRPr="00DF2E6E" w:rsidRDefault="00703C0C" w:rsidP="00035E26">
            <w:pPr>
              <w:rPr>
                <w:sz w:val="24"/>
                <w:szCs w:val="24"/>
              </w:rPr>
            </w:pPr>
            <w:r w:rsidRPr="00DF2E6E">
              <w:rPr>
                <w:sz w:val="24"/>
                <w:szCs w:val="24"/>
              </w:rPr>
              <w:t xml:space="preserve">Регулярное проведение курсов усовершенствования по системе </w:t>
            </w:r>
            <w:proofErr w:type="spellStart"/>
            <w:r w:rsidRPr="00DF2E6E">
              <w:rPr>
                <w:sz w:val="24"/>
                <w:szCs w:val="24"/>
              </w:rPr>
              <w:t>кохлеарной</w:t>
            </w:r>
            <w:proofErr w:type="spellEnd"/>
            <w:r w:rsidRPr="00DF2E6E">
              <w:rPr>
                <w:sz w:val="24"/>
                <w:szCs w:val="24"/>
              </w:rPr>
              <w:t xml:space="preserve"> имплантации для специалистов, занятых в процессе </w:t>
            </w:r>
            <w:proofErr w:type="spellStart"/>
            <w:r w:rsidRPr="00DF2E6E">
              <w:rPr>
                <w:sz w:val="24"/>
                <w:szCs w:val="24"/>
              </w:rPr>
              <w:t>кохлеарной</w:t>
            </w:r>
            <w:proofErr w:type="spellEnd"/>
            <w:r w:rsidRPr="00DF2E6E">
              <w:rPr>
                <w:sz w:val="24"/>
                <w:szCs w:val="24"/>
              </w:rPr>
              <w:t xml:space="preserve"> имплантации: хирургов, </w:t>
            </w:r>
            <w:proofErr w:type="spellStart"/>
            <w:r w:rsidRPr="00DF2E6E">
              <w:rPr>
                <w:sz w:val="24"/>
                <w:szCs w:val="24"/>
              </w:rPr>
              <w:t>сурдологов</w:t>
            </w:r>
            <w:proofErr w:type="spellEnd"/>
            <w:r w:rsidRPr="00DF2E6E">
              <w:rPr>
                <w:sz w:val="24"/>
                <w:szCs w:val="24"/>
              </w:rPr>
              <w:t>, сурдопедагогов</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03C0C" w:rsidRPr="00DF2E6E" w:rsidRDefault="00703C0C" w:rsidP="00035E26">
            <w:pPr>
              <w:jc w:val="center"/>
              <w:rPr>
                <w:sz w:val="24"/>
                <w:szCs w:val="24"/>
              </w:rPr>
            </w:pPr>
            <w:r w:rsidRPr="00DF2E6E">
              <w:rPr>
                <w:bCs/>
                <w:sz w:val="24"/>
                <w:szCs w:val="24"/>
              </w:rPr>
              <w:t>Наличие</w:t>
            </w:r>
          </w:p>
        </w:tc>
      </w:tr>
    </w:tbl>
    <w:p w:rsidR="00703C0C" w:rsidRPr="00DF2E6E" w:rsidRDefault="00703C0C" w:rsidP="00703C0C">
      <w:pPr>
        <w:jc w:val="center"/>
        <w:rPr>
          <w:b/>
          <w:sz w:val="24"/>
          <w:szCs w:val="24"/>
        </w:rPr>
      </w:pPr>
    </w:p>
    <w:p w:rsidR="00703C0C" w:rsidRPr="00DF2E6E" w:rsidRDefault="00703C0C" w:rsidP="00703C0C">
      <w:pPr>
        <w:jc w:val="both"/>
        <w:rPr>
          <w:sz w:val="24"/>
          <w:szCs w:val="24"/>
        </w:rPr>
      </w:pPr>
      <w:r w:rsidRPr="00DF2E6E">
        <w:rPr>
          <w:sz w:val="24"/>
          <w:szCs w:val="24"/>
        </w:rPr>
        <w:t>Дополнительные требования к поставляемому товару</w:t>
      </w:r>
      <w:r>
        <w:rPr>
          <w:sz w:val="24"/>
          <w:szCs w:val="24"/>
        </w:rPr>
        <w:t>.</w:t>
      </w:r>
    </w:p>
    <w:p w:rsidR="00703C0C" w:rsidRPr="00DF2E6E" w:rsidRDefault="00703C0C" w:rsidP="00703C0C">
      <w:pPr>
        <w:jc w:val="both"/>
        <w:rPr>
          <w:sz w:val="24"/>
          <w:szCs w:val="24"/>
        </w:rPr>
      </w:pPr>
      <w:r w:rsidRPr="00DF2E6E">
        <w:rPr>
          <w:sz w:val="24"/>
          <w:szCs w:val="24"/>
        </w:rPr>
        <w:t xml:space="preserve">Товар должен быть новым, обязательно упакованным, промаркированным с указанием наименования, страны-производителя и произведен не раньше </w:t>
      </w:r>
      <w:r w:rsidRPr="003E2226">
        <w:rPr>
          <w:sz w:val="24"/>
          <w:szCs w:val="24"/>
        </w:rPr>
        <w:t>2020</w:t>
      </w:r>
      <w:r>
        <w:rPr>
          <w:color w:val="FF0000"/>
          <w:sz w:val="24"/>
          <w:szCs w:val="24"/>
        </w:rPr>
        <w:t xml:space="preserve"> </w:t>
      </w:r>
      <w:r w:rsidRPr="00DF2E6E">
        <w:rPr>
          <w:sz w:val="24"/>
          <w:szCs w:val="24"/>
        </w:rPr>
        <w:t>года.</w:t>
      </w:r>
    </w:p>
    <w:p w:rsidR="00703C0C" w:rsidRPr="00DF2E6E" w:rsidRDefault="00703C0C" w:rsidP="00703C0C">
      <w:pPr>
        <w:jc w:val="both"/>
        <w:rPr>
          <w:sz w:val="24"/>
          <w:szCs w:val="24"/>
        </w:rPr>
      </w:pPr>
      <w:r w:rsidRPr="00DF2E6E">
        <w:rPr>
          <w:sz w:val="24"/>
          <w:szCs w:val="24"/>
        </w:rPr>
        <w:t>Каждая единица товара должна быть снабжена технической и эксплуатационной документацией на казахском и русском языках.</w:t>
      </w:r>
    </w:p>
    <w:p w:rsidR="00703C0C" w:rsidRPr="00DF2E6E" w:rsidRDefault="00703C0C" w:rsidP="00703C0C">
      <w:pPr>
        <w:jc w:val="both"/>
        <w:rPr>
          <w:sz w:val="24"/>
          <w:szCs w:val="24"/>
        </w:rPr>
      </w:pPr>
      <w:r w:rsidRPr="00DF2E6E">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C02819" w:rsidRDefault="00703C0C" w:rsidP="00703C0C">
      <w:pPr>
        <w:jc w:val="both"/>
        <w:rPr>
          <w:sz w:val="24"/>
          <w:szCs w:val="24"/>
        </w:rPr>
      </w:pPr>
      <w:r w:rsidRPr="00DF2E6E">
        <w:rPr>
          <w:sz w:val="24"/>
          <w:szCs w:val="24"/>
        </w:rPr>
        <w:t>Товар должен иметь документ, подтверждающий наличие регистрации в Республике Казахстан, в случае если товар не подлежит рег</w:t>
      </w:r>
      <w:r>
        <w:rPr>
          <w:sz w:val="24"/>
          <w:szCs w:val="24"/>
        </w:rPr>
        <w:t>истрации, поставщик должен пред</w:t>
      </w:r>
      <w:r w:rsidRPr="00DF2E6E">
        <w:rPr>
          <w:sz w:val="24"/>
          <w:szCs w:val="24"/>
        </w:rPr>
        <w:t>ставить документ, выданный соответствующим органом о том, что товар не подлежит регистрации в Республике Казахстан.</w:t>
      </w:r>
    </w:p>
    <w:p w:rsidR="002623BD" w:rsidRDefault="002623BD" w:rsidP="00703C0C">
      <w:pPr>
        <w:jc w:val="both"/>
        <w:rPr>
          <w:sz w:val="24"/>
          <w:szCs w:val="24"/>
        </w:rPr>
      </w:pPr>
    </w:p>
    <w:p w:rsidR="002623BD" w:rsidRPr="00DF2E6E" w:rsidRDefault="002623BD" w:rsidP="00703C0C">
      <w:pPr>
        <w:jc w:val="both"/>
        <w:rPr>
          <w:sz w:val="24"/>
          <w:szCs w:val="24"/>
        </w:rPr>
      </w:pPr>
    </w:p>
    <w:p w:rsidR="003223D5" w:rsidRPr="00DF2E6E" w:rsidRDefault="003223D5" w:rsidP="003223D5">
      <w:pPr>
        <w:rPr>
          <w:sz w:val="24"/>
          <w:szCs w:val="24"/>
        </w:rPr>
      </w:pPr>
    </w:p>
    <w:p w:rsidR="003223D5" w:rsidRPr="00DF2E6E" w:rsidRDefault="003223D5" w:rsidP="003223D5">
      <w:pPr>
        <w:pStyle w:val="a9"/>
        <w:spacing w:before="0" w:beforeAutospacing="0" w:after="0" w:afterAutospacing="0"/>
        <w:jc w:val="right"/>
      </w:pPr>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3"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"Товар(ы)"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0A033D" w:rsidP="000A033D">
            <w:pPr>
              <w:pStyle w:val="a9"/>
              <w:tabs>
                <w:tab w:val="left" w:pos="272"/>
              </w:tabs>
              <w:spacing w:before="0" w:beforeAutospacing="0" w:after="0" w:afterAutospacing="0"/>
              <w:jc w:val="both"/>
            </w:pPr>
            <w:r>
              <w:t>8.</w:t>
            </w:r>
            <w:r w:rsidR="003223D5"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DF2E6E">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w:t>
            </w:r>
            <w:r w:rsidRPr="00DF2E6E">
              <w:lastRenderedPageBreak/>
              <w:t>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r w:rsidRPr="00DF2E6E">
              <w:rPr>
                <w:lang w:val="kk-KZ"/>
              </w:rPr>
              <w:t>Алматы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lastRenderedPageBreak/>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23591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w:t>
            </w:r>
            <w:r w:rsidR="00235915" w:rsidRPr="00235915">
              <w:t>20</w:t>
            </w:r>
            <w:r w:rsidR="00235915" w:rsidRPr="00235915">
              <w:rPr>
                <w:lang w:val="kk-KZ"/>
              </w:rPr>
              <w:t>2</w:t>
            </w:r>
            <w:r w:rsidR="00235915">
              <w:rPr>
                <w:lang w:val="kk-KZ"/>
              </w:rPr>
              <w:t>1</w:t>
            </w:r>
            <w:r w:rsidR="00235915" w:rsidRPr="00235915">
              <w:t>-12-31 года</w:t>
            </w:r>
            <w:r w:rsidRPr="00DF2E6E">
              <w:t>, если не будет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Default="003223D5"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Pr="00DF2E6E" w:rsidRDefault="0022077C"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lastRenderedPageBreak/>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Рассмотрев тендерную документацию по проведению тендера/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r w:rsidRPr="00DF2E6E">
        <w:t>получение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Настоящая тендерная заявка состоит из:</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r w:rsidRPr="00DF2E6E">
        <w:t xml:space="preserve">Имеющий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Default="003223D5"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Default="0022077C" w:rsidP="003223D5">
      <w:pPr>
        <w:pStyle w:val="a9"/>
        <w:spacing w:before="0" w:beforeAutospacing="0" w:after="0" w:afterAutospacing="0"/>
        <w:jc w:val="both"/>
      </w:pPr>
    </w:p>
    <w:p w:rsidR="0022077C" w:rsidRPr="00DF2E6E" w:rsidRDefault="0022077C"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r w:rsidRPr="00DF2E6E">
        <w:br/>
        <w:t xml:space="preserve">               (наименование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 xml:space="preserve">осуществляющего предпринимательскую деятельность, или юридического лица, телефон, адрес, 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Цена ________ за единицу в ____ на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t>в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Общая цена, в ________ на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3D" w:rsidRDefault="000A033D">
      <w:r>
        <w:separator/>
      </w:r>
    </w:p>
  </w:endnote>
  <w:endnote w:type="continuationSeparator" w:id="0">
    <w:p w:rsidR="000A033D" w:rsidRDefault="000A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0A033D" w:rsidRPr="00112234" w:rsidRDefault="000A033D"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7A40AB">
              <w:rPr>
                <w:b/>
                <w:bCs/>
                <w:noProof/>
                <w:sz w:val="16"/>
              </w:rPr>
              <w:t>12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7A40AB">
              <w:rPr>
                <w:b/>
                <w:bCs/>
                <w:noProof/>
                <w:sz w:val="16"/>
              </w:rPr>
              <w:t>33</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3D" w:rsidRDefault="000A033D">
      <w:r>
        <w:separator/>
      </w:r>
    </w:p>
  </w:footnote>
  <w:footnote w:type="continuationSeparator" w:id="0">
    <w:p w:rsidR="000A033D" w:rsidRDefault="000A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3D" w:rsidRDefault="000A033D">
    <w:pPr>
      <w:pStyle w:val="a7"/>
    </w:pPr>
  </w:p>
  <w:p w:rsidR="000A033D" w:rsidRDefault="000A033D">
    <w:pPr>
      <w:pStyle w:val="a7"/>
    </w:pPr>
    <w:r>
      <w:rPr>
        <w:noProof/>
      </w:rPr>
      <mc:AlternateContent>
        <mc:Choice Requires="wps">
          <w:drawing>
            <wp:anchor distT="0" distB="0" distL="114300" distR="114300" simplePos="0" relativeHeight="251659264" behindDoc="0" locked="0" layoutInCell="1" allowOverlap="1" wp14:anchorId="3DAFB57B" wp14:editId="18D2093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33D" w:rsidRPr="00127366" w:rsidRDefault="000A033D"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20D0D" w:rsidRPr="00127366" w:rsidRDefault="00120D0D"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9E64F3"/>
    <w:multiLevelType w:val="hybridMultilevel"/>
    <w:tmpl w:val="667405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2">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8"/>
  </w:num>
  <w:num w:numId="4">
    <w:abstractNumId w:val="7"/>
  </w:num>
  <w:num w:numId="5">
    <w:abstractNumId w:val="0"/>
    <w:lvlOverride w:ilvl="0">
      <w:startOverride w:val="1"/>
    </w:lvlOverride>
  </w:num>
  <w:num w:numId="6">
    <w:abstractNumId w:val="11"/>
    <w:lvlOverride w:ilvl="0">
      <w:startOverride w:val="1"/>
    </w:lvlOverride>
  </w:num>
  <w:num w:numId="7">
    <w:abstractNumId w:val="15"/>
  </w:num>
  <w:num w:numId="8">
    <w:abstractNumId w:val="9"/>
  </w:num>
  <w:num w:numId="9">
    <w:abstractNumId w:val="6"/>
  </w:num>
  <w:num w:numId="10">
    <w:abstractNumId w:val="3"/>
  </w:num>
  <w:num w:numId="11">
    <w:abstractNumId w:val="13"/>
  </w:num>
  <w:num w:numId="12">
    <w:abstractNumId w:val="4"/>
  </w:num>
  <w:num w:numId="13">
    <w:abstractNumId w:val="2"/>
  </w:num>
  <w:num w:numId="14">
    <w:abstractNumId w:val="5"/>
  </w:num>
  <w:num w:numId="15">
    <w:abstractNumId w:val="1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30E6A"/>
    <w:rsid w:val="00033C7E"/>
    <w:rsid w:val="00035E26"/>
    <w:rsid w:val="00036D47"/>
    <w:rsid w:val="000769BD"/>
    <w:rsid w:val="000A033D"/>
    <w:rsid w:val="000A36C9"/>
    <w:rsid w:val="000B0D32"/>
    <w:rsid w:val="000B0E7F"/>
    <w:rsid w:val="000B1523"/>
    <w:rsid w:val="000D5B06"/>
    <w:rsid w:val="000E0AD5"/>
    <w:rsid w:val="000E404A"/>
    <w:rsid w:val="000F01C0"/>
    <w:rsid w:val="000F348E"/>
    <w:rsid w:val="001122A1"/>
    <w:rsid w:val="00120D0D"/>
    <w:rsid w:val="00134002"/>
    <w:rsid w:val="001452CA"/>
    <w:rsid w:val="00147216"/>
    <w:rsid w:val="00151F67"/>
    <w:rsid w:val="00156962"/>
    <w:rsid w:val="00162688"/>
    <w:rsid w:val="001941E9"/>
    <w:rsid w:val="001B170F"/>
    <w:rsid w:val="001D38A5"/>
    <w:rsid w:val="001F3AD6"/>
    <w:rsid w:val="002044FE"/>
    <w:rsid w:val="00207E1B"/>
    <w:rsid w:val="00216DFF"/>
    <w:rsid w:val="0022077C"/>
    <w:rsid w:val="0022737F"/>
    <w:rsid w:val="0023583D"/>
    <w:rsid w:val="00235915"/>
    <w:rsid w:val="002436E7"/>
    <w:rsid w:val="002623BD"/>
    <w:rsid w:val="00273641"/>
    <w:rsid w:val="002754C7"/>
    <w:rsid w:val="00297202"/>
    <w:rsid w:val="002B3DA4"/>
    <w:rsid w:val="00313F73"/>
    <w:rsid w:val="003223D5"/>
    <w:rsid w:val="00330DB1"/>
    <w:rsid w:val="003343F7"/>
    <w:rsid w:val="003405D5"/>
    <w:rsid w:val="00375C1D"/>
    <w:rsid w:val="00383D5E"/>
    <w:rsid w:val="003F3154"/>
    <w:rsid w:val="003F5F8E"/>
    <w:rsid w:val="00400604"/>
    <w:rsid w:val="004018D2"/>
    <w:rsid w:val="00406D22"/>
    <w:rsid w:val="00415486"/>
    <w:rsid w:val="004175FE"/>
    <w:rsid w:val="004338A8"/>
    <w:rsid w:val="004423CF"/>
    <w:rsid w:val="00460D8E"/>
    <w:rsid w:val="00460EA7"/>
    <w:rsid w:val="00463CCE"/>
    <w:rsid w:val="00466FF4"/>
    <w:rsid w:val="00472EFA"/>
    <w:rsid w:val="0047357D"/>
    <w:rsid w:val="00492A3B"/>
    <w:rsid w:val="004B45B8"/>
    <w:rsid w:val="004B6EFB"/>
    <w:rsid w:val="00503C37"/>
    <w:rsid w:val="00504371"/>
    <w:rsid w:val="0050448C"/>
    <w:rsid w:val="005166F7"/>
    <w:rsid w:val="00517472"/>
    <w:rsid w:val="00580663"/>
    <w:rsid w:val="005815C6"/>
    <w:rsid w:val="005A5394"/>
    <w:rsid w:val="0060132E"/>
    <w:rsid w:val="006139EA"/>
    <w:rsid w:val="00617542"/>
    <w:rsid w:val="006264AE"/>
    <w:rsid w:val="0064568E"/>
    <w:rsid w:val="00673999"/>
    <w:rsid w:val="00677BDD"/>
    <w:rsid w:val="00681486"/>
    <w:rsid w:val="00703C0C"/>
    <w:rsid w:val="00711732"/>
    <w:rsid w:val="0074016C"/>
    <w:rsid w:val="00740438"/>
    <w:rsid w:val="00752D7D"/>
    <w:rsid w:val="0076355E"/>
    <w:rsid w:val="007771D1"/>
    <w:rsid w:val="00781060"/>
    <w:rsid w:val="007A40AB"/>
    <w:rsid w:val="007B7C3C"/>
    <w:rsid w:val="007E4C7A"/>
    <w:rsid w:val="00802EDE"/>
    <w:rsid w:val="0080606F"/>
    <w:rsid w:val="00814C65"/>
    <w:rsid w:val="0082130C"/>
    <w:rsid w:val="008272AE"/>
    <w:rsid w:val="00843C4F"/>
    <w:rsid w:val="008C2503"/>
    <w:rsid w:val="008C7D28"/>
    <w:rsid w:val="008E4057"/>
    <w:rsid w:val="009413EE"/>
    <w:rsid w:val="0097145F"/>
    <w:rsid w:val="0097392C"/>
    <w:rsid w:val="009C3BA0"/>
    <w:rsid w:val="00A07EF2"/>
    <w:rsid w:val="00A45B63"/>
    <w:rsid w:val="00A5741F"/>
    <w:rsid w:val="00A616D7"/>
    <w:rsid w:val="00A744CB"/>
    <w:rsid w:val="00AA544C"/>
    <w:rsid w:val="00AA5629"/>
    <w:rsid w:val="00AB43BC"/>
    <w:rsid w:val="00AD56D9"/>
    <w:rsid w:val="00AF21BA"/>
    <w:rsid w:val="00AF5BAB"/>
    <w:rsid w:val="00AF66B8"/>
    <w:rsid w:val="00B0549E"/>
    <w:rsid w:val="00B52FD9"/>
    <w:rsid w:val="00B5675A"/>
    <w:rsid w:val="00B6423E"/>
    <w:rsid w:val="00B73954"/>
    <w:rsid w:val="00BC75BA"/>
    <w:rsid w:val="00C02819"/>
    <w:rsid w:val="00C057AB"/>
    <w:rsid w:val="00C0721A"/>
    <w:rsid w:val="00C126BA"/>
    <w:rsid w:val="00C14328"/>
    <w:rsid w:val="00CA0794"/>
    <w:rsid w:val="00CB5A81"/>
    <w:rsid w:val="00CE4647"/>
    <w:rsid w:val="00CF6DD1"/>
    <w:rsid w:val="00D3119E"/>
    <w:rsid w:val="00D459B8"/>
    <w:rsid w:val="00D56D43"/>
    <w:rsid w:val="00D97147"/>
    <w:rsid w:val="00DF2E6E"/>
    <w:rsid w:val="00E008DC"/>
    <w:rsid w:val="00E24EE7"/>
    <w:rsid w:val="00E372FD"/>
    <w:rsid w:val="00E37BC2"/>
    <w:rsid w:val="00E40F6C"/>
    <w:rsid w:val="00E51E3E"/>
    <w:rsid w:val="00E53113"/>
    <w:rsid w:val="00E5572E"/>
    <w:rsid w:val="00E617EB"/>
    <w:rsid w:val="00E6416F"/>
    <w:rsid w:val="00E72E1A"/>
    <w:rsid w:val="00E773FF"/>
    <w:rsid w:val="00E83876"/>
    <w:rsid w:val="00E92C70"/>
    <w:rsid w:val="00EA293A"/>
    <w:rsid w:val="00EB3849"/>
    <w:rsid w:val="00EC2DBB"/>
    <w:rsid w:val="00F04310"/>
    <w:rsid w:val="00F21C75"/>
    <w:rsid w:val="00F22CF2"/>
    <w:rsid w:val="00F27630"/>
    <w:rsid w:val="00F54FD5"/>
    <w:rsid w:val="00F60911"/>
    <w:rsid w:val="00F63842"/>
    <w:rsid w:val="00F938A1"/>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znmu.kz" TargetMode="Externa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33</Pages>
  <Words>13755</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2021-01-20T10:24:00Z</cp:lastPrinted>
  <dcterms:created xsi:type="dcterms:W3CDTF">2019-08-06T05:09:00Z</dcterms:created>
  <dcterms:modified xsi:type="dcterms:W3CDTF">2021-01-20T10:24:00Z</dcterms:modified>
</cp:coreProperties>
</file>