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B567A8">
        <w:rPr>
          <w:rFonts w:ascii="Times New Roman" w:hAnsi="Times New Roman"/>
          <w:sz w:val="24"/>
          <w:szCs w:val="24"/>
        </w:rPr>
        <w:t xml:space="preserve">Приказ № </w:t>
      </w:r>
      <w:r w:rsidR="00B567A8" w:rsidRPr="00B567A8">
        <w:rPr>
          <w:rFonts w:ascii="Times New Roman" w:hAnsi="Times New Roman"/>
          <w:sz w:val="24"/>
          <w:szCs w:val="24"/>
          <w:lang w:val="kk-KZ"/>
        </w:rPr>
        <w:t>54</w:t>
      </w:r>
      <w:r w:rsidR="00CA414A" w:rsidRPr="00B567A8">
        <w:rPr>
          <w:rFonts w:ascii="Times New Roman" w:hAnsi="Times New Roman"/>
          <w:sz w:val="24"/>
          <w:szCs w:val="24"/>
          <w:lang w:val="kk-KZ"/>
        </w:rPr>
        <w:t xml:space="preserve"> </w:t>
      </w:r>
      <w:r w:rsidR="00CA414A" w:rsidRPr="00B567A8">
        <w:rPr>
          <w:rFonts w:ascii="Times New Roman" w:hAnsi="Times New Roman"/>
          <w:sz w:val="24"/>
          <w:szCs w:val="24"/>
        </w:rPr>
        <w:t>от «</w:t>
      </w:r>
      <w:r w:rsidR="00B567A8" w:rsidRPr="00B567A8">
        <w:rPr>
          <w:rFonts w:ascii="Times New Roman" w:hAnsi="Times New Roman"/>
          <w:sz w:val="24"/>
          <w:szCs w:val="24"/>
        </w:rPr>
        <w:t>10</w:t>
      </w:r>
      <w:r w:rsidR="00D86D02" w:rsidRPr="00B567A8">
        <w:rPr>
          <w:rFonts w:ascii="Times New Roman" w:hAnsi="Times New Roman"/>
          <w:sz w:val="24"/>
          <w:szCs w:val="24"/>
        </w:rPr>
        <w:t>»</w:t>
      </w:r>
      <w:r w:rsidR="009F1C82" w:rsidRPr="00B567A8">
        <w:rPr>
          <w:rFonts w:ascii="Times New Roman" w:hAnsi="Times New Roman"/>
          <w:sz w:val="24"/>
          <w:szCs w:val="24"/>
          <w:lang w:val="kk-KZ"/>
        </w:rPr>
        <w:t xml:space="preserve"> февраля </w:t>
      </w:r>
      <w:r w:rsidR="00E76966" w:rsidRPr="00B567A8">
        <w:rPr>
          <w:rFonts w:ascii="Times New Roman" w:hAnsi="Times New Roman"/>
          <w:sz w:val="24"/>
          <w:szCs w:val="24"/>
        </w:rPr>
        <w:t>2022</w:t>
      </w:r>
      <w:r w:rsidR="00D86D02" w:rsidRPr="00B567A8">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F944CE" w:rsidRDefault="00BB2690" w:rsidP="002562AE">
      <w:pPr>
        <w:jc w:val="center"/>
        <w:rPr>
          <w:b/>
          <w:bCs/>
          <w:sz w:val="24"/>
          <w:szCs w:val="24"/>
          <w:lang w:val="kk-KZ"/>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у</w:t>
      </w:r>
      <w:r w:rsidR="001C085C">
        <w:rPr>
          <w:b/>
          <w:bCs/>
          <w:sz w:val="24"/>
          <w:szCs w:val="24"/>
          <w:lang w:val="kk-KZ"/>
        </w:rPr>
        <w:t xml:space="preserve"> </w:t>
      </w:r>
      <w:r w:rsidR="002562AE" w:rsidRPr="002562AE">
        <w:rPr>
          <w:b/>
          <w:bCs/>
          <w:sz w:val="24"/>
          <w:szCs w:val="24"/>
          <w:lang w:val="kk-KZ"/>
        </w:rPr>
        <w:t xml:space="preserve">медицинских изделий – </w:t>
      </w:r>
    </w:p>
    <w:p w:rsidR="006546F4" w:rsidRPr="00AC7E72" w:rsidRDefault="002562AE" w:rsidP="002562AE">
      <w:pPr>
        <w:jc w:val="center"/>
        <w:rPr>
          <w:b/>
          <w:sz w:val="24"/>
          <w:szCs w:val="24"/>
        </w:rPr>
      </w:pPr>
      <w:r w:rsidRPr="002562AE">
        <w:rPr>
          <w:b/>
          <w:bCs/>
          <w:sz w:val="24"/>
          <w:szCs w:val="24"/>
          <w:lang w:val="kk-KZ"/>
        </w:rPr>
        <w:t>«</w:t>
      </w:r>
      <w:r w:rsidRPr="002562AE">
        <w:rPr>
          <w:b/>
          <w:bCs/>
          <w:sz w:val="24"/>
          <w:szCs w:val="24"/>
        </w:rPr>
        <w:t>Концентрированный раствор для гемодиализа</w:t>
      </w:r>
      <w:r w:rsidRPr="002562AE">
        <w:rPr>
          <w:b/>
          <w:bCs/>
          <w:sz w:val="24"/>
          <w:szCs w:val="24"/>
          <w:lang w:val="kk-KZ"/>
        </w:rPr>
        <w:t>»</w:t>
      </w:r>
      <w:r w:rsidR="00F944CE">
        <w:rPr>
          <w:b/>
          <w:bCs/>
          <w:sz w:val="24"/>
          <w:szCs w:val="24"/>
          <w:lang w:val="kk-KZ"/>
        </w:rPr>
        <w:t xml:space="preserve"> на 2022 год</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proofErr w:type="gramStart"/>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w:t>
      </w:r>
      <w:proofErr w:type="gramEnd"/>
      <w:r w:rsidRPr="00AC7E72">
        <w:rPr>
          <w:sz w:val="24"/>
          <w:szCs w:val="24"/>
        </w:rPr>
        <w:t xml:space="preserve">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w:t>
      </w:r>
      <w:proofErr w:type="spellStart"/>
      <w:r w:rsidRPr="00AC7E72">
        <w:rPr>
          <w:rFonts w:ascii="Times New Roman" w:eastAsia="Times New Roman" w:hAnsi="Times New Roman" w:cs="Times New Roman"/>
        </w:rPr>
        <w:t>холодовой</w:t>
      </w:r>
      <w:proofErr w:type="spellEnd"/>
      <w:r w:rsidRPr="00AC7E72">
        <w:rPr>
          <w:rFonts w:ascii="Times New Roman" w:eastAsia="Times New Roman" w:hAnsi="Times New Roman" w:cs="Times New Roman"/>
        </w:rPr>
        <w:t xml:space="preserve">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B25679" w:rsidRPr="00B25679">
        <w:rPr>
          <w:b/>
          <w:bCs/>
          <w:color w:val="000000"/>
          <w:sz w:val="24"/>
          <w:szCs w:val="24"/>
        </w:rPr>
        <w:t>закуп</w:t>
      </w:r>
      <w:r w:rsidR="00B25679" w:rsidRPr="00B25679">
        <w:rPr>
          <w:b/>
          <w:bCs/>
          <w:color w:val="000000"/>
          <w:sz w:val="24"/>
          <w:szCs w:val="24"/>
          <w:lang w:val="kk-KZ"/>
        </w:rPr>
        <w:t>у</w:t>
      </w:r>
      <w:r w:rsidR="00B25679" w:rsidRPr="00B25679">
        <w:rPr>
          <w:b/>
          <w:bCs/>
          <w:color w:val="000000"/>
          <w:sz w:val="24"/>
          <w:szCs w:val="24"/>
        </w:rPr>
        <w:t xml:space="preserve"> </w:t>
      </w:r>
      <w:r w:rsidR="00960D43" w:rsidRPr="00960D43">
        <w:rPr>
          <w:b/>
          <w:bCs/>
          <w:color w:val="000000"/>
          <w:sz w:val="24"/>
          <w:szCs w:val="24"/>
          <w:lang w:val="kk-KZ"/>
        </w:rPr>
        <w:t>медицинских изделий – «</w:t>
      </w:r>
      <w:r w:rsidR="00960D43" w:rsidRPr="00960D43">
        <w:rPr>
          <w:b/>
          <w:bCs/>
          <w:color w:val="000000"/>
          <w:sz w:val="24"/>
          <w:szCs w:val="24"/>
        </w:rPr>
        <w:t>Концентрированный раствор для гемодиализа</w:t>
      </w:r>
      <w:r w:rsidR="005D6DB4" w:rsidRPr="00AC7E72">
        <w:rPr>
          <w:rStyle w:val="s0"/>
          <w:b/>
          <w:sz w:val="24"/>
          <w:szCs w:val="24"/>
        </w:rPr>
        <w:t>» и</w:t>
      </w:r>
      <w:r w:rsidR="001F6AEB" w:rsidRPr="00AC7E72">
        <w:rPr>
          <w:rStyle w:val="s0"/>
          <w:b/>
          <w:sz w:val="24"/>
          <w:szCs w:val="24"/>
        </w:rPr>
        <w:t xml:space="preserve"> «Не вскрывать до 11.00 часов «</w:t>
      </w:r>
      <w:r w:rsidR="001F2CB5">
        <w:rPr>
          <w:rStyle w:val="s0"/>
          <w:b/>
          <w:sz w:val="24"/>
          <w:szCs w:val="24"/>
          <w:lang w:val="kk-KZ"/>
        </w:rPr>
        <w:t>02</w:t>
      </w:r>
      <w:r w:rsidR="005D6DB4" w:rsidRPr="00AC7E72">
        <w:rPr>
          <w:rStyle w:val="s0"/>
          <w:b/>
          <w:sz w:val="24"/>
          <w:szCs w:val="24"/>
        </w:rPr>
        <w:t>»</w:t>
      </w:r>
      <w:r w:rsidR="008316E5">
        <w:rPr>
          <w:rStyle w:val="s0"/>
          <w:b/>
          <w:sz w:val="24"/>
          <w:szCs w:val="24"/>
          <w:lang w:val="kk-KZ"/>
        </w:rPr>
        <w:t xml:space="preserve"> марта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1F2CB5">
        <w:rPr>
          <w:b/>
          <w:sz w:val="24"/>
          <w:szCs w:val="24"/>
          <w:lang w:val="kk-KZ"/>
        </w:rPr>
        <w:t>02</w:t>
      </w:r>
      <w:r w:rsidR="002E14C2" w:rsidRPr="00AC7E72">
        <w:rPr>
          <w:b/>
          <w:sz w:val="24"/>
          <w:szCs w:val="24"/>
        </w:rPr>
        <w:t>»</w:t>
      </w:r>
      <w:r w:rsidR="008A18F5" w:rsidRPr="00AC7E72">
        <w:rPr>
          <w:b/>
          <w:sz w:val="24"/>
          <w:szCs w:val="24"/>
        </w:rPr>
        <w:t xml:space="preserve"> </w:t>
      </w:r>
      <w:r w:rsidR="008316E5">
        <w:rPr>
          <w:b/>
          <w:sz w:val="24"/>
          <w:szCs w:val="24"/>
          <w:lang w:val="kk-KZ"/>
        </w:rPr>
        <w:t xml:space="preserve">марта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1F2CB5">
        <w:rPr>
          <w:b/>
          <w:sz w:val="24"/>
          <w:szCs w:val="24"/>
          <w:lang w:val="kk-KZ"/>
        </w:rPr>
        <w:t>02</w:t>
      </w:r>
      <w:r w:rsidR="00C61328" w:rsidRPr="00AC7E72">
        <w:rPr>
          <w:b/>
          <w:sz w:val="24"/>
          <w:szCs w:val="24"/>
        </w:rPr>
        <w:t>»</w:t>
      </w:r>
      <w:r w:rsidR="001131B3" w:rsidRPr="00AC7E72">
        <w:rPr>
          <w:b/>
          <w:sz w:val="24"/>
          <w:szCs w:val="24"/>
        </w:rPr>
        <w:t xml:space="preserve"> </w:t>
      </w:r>
      <w:r w:rsidR="00275CD4">
        <w:rPr>
          <w:b/>
          <w:sz w:val="24"/>
          <w:szCs w:val="24"/>
          <w:lang w:val="kk-KZ"/>
        </w:rPr>
        <w:t>марта</w:t>
      </w:r>
      <w:r w:rsidR="008A18F5" w:rsidRPr="00AC7E72">
        <w:rPr>
          <w:b/>
          <w:sz w:val="24"/>
          <w:szCs w:val="24"/>
        </w:rPr>
        <w:t xml:space="preserve">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1F2CB5">
        <w:rPr>
          <w:b/>
          <w:sz w:val="24"/>
          <w:szCs w:val="24"/>
          <w:lang w:val="kk-KZ"/>
        </w:rPr>
        <w:t>02</w:t>
      </w:r>
      <w:r w:rsidR="00C61328" w:rsidRPr="00AC7E72">
        <w:rPr>
          <w:b/>
          <w:sz w:val="24"/>
          <w:szCs w:val="24"/>
        </w:rPr>
        <w:t>»</w:t>
      </w:r>
      <w:r w:rsidR="00EB0644" w:rsidRPr="00AC7E72">
        <w:rPr>
          <w:b/>
          <w:sz w:val="24"/>
          <w:szCs w:val="24"/>
        </w:rPr>
        <w:t xml:space="preserve"> </w:t>
      </w:r>
      <w:r w:rsidR="00275CD4">
        <w:rPr>
          <w:b/>
          <w:sz w:val="24"/>
          <w:szCs w:val="24"/>
          <w:lang w:val="kk-KZ"/>
        </w:rPr>
        <w:t>марта</w:t>
      </w:r>
      <w:r w:rsidR="00EB0644" w:rsidRPr="00AC7E72">
        <w:rPr>
          <w:b/>
          <w:sz w:val="24"/>
          <w:szCs w:val="24"/>
        </w:rPr>
        <w:t xml:space="preserve">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Default="000067AC" w:rsidP="008B5BD0">
      <w:pPr>
        <w:pStyle w:val="a4"/>
        <w:tabs>
          <w:tab w:val="clear" w:pos="0"/>
        </w:tabs>
        <w:jc w:val="center"/>
        <w:rPr>
          <w:b/>
          <w:sz w:val="24"/>
          <w:szCs w:val="24"/>
          <w:lang w:val="kk-KZ"/>
        </w:rPr>
      </w:pPr>
    </w:p>
    <w:p w:rsidR="00222F9C" w:rsidRPr="00222F9C" w:rsidRDefault="00222F9C" w:rsidP="008B5BD0">
      <w:pPr>
        <w:pStyle w:val="a4"/>
        <w:tabs>
          <w:tab w:val="clear" w:pos="0"/>
        </w:tabs>
        <w:jc w:val="center"/>
        <w:rPr>
          <w:b/>
          <w:sz w:val="24"/>
          <w:szCs w:val="24"/>
          <w:lang w:val="kk-KZ"/>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7"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8" w:name="z342"/>
      <w:bookmarkEnd w:id="7"/>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9" w:name="z343"/>
      <w:bookmarkEnd w:id="8"/>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0" w:name="z344"/>
      <w:bookmarkEnd w:id="9"/>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1" w:name="z345"/>
      <w:bookmarkEnd w:id="10"/>
      <w:r w:rsidRPr="00AC7E72">
        <w:rPr>
          <w:sz w:val="24"/>
          <w:szCs w:val="24"/>
        </w:rPr>
        <w:t xml:space="preserve">5) </w:t>
      </w:r>
      <w:bookmarkStart w:id="12" w:name="z346"/>
      <w:bookmarkEnd w:id="11"/>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3" w:name="z347"/>
      <w:bookmarkEnd w:id="12"/>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4" w:name="z348"/>
      <w:bookmarkEnd w:id="13"/>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w:t>
      </w:r>
      <w:proofErr w:type="spellStart"/>
      <w:r w:rsidRPr="00AC7E72">
        <w:rPr>
          <w:sz w:val="24"/>
          <w:szCs w:val="24"/>
        </w:rPr>
        <w:t>холодовой</w:t>
      </w:r>
      <w:proofErr w:type="spellEnd"/>
      <w:r w:rsidRPr="00AC7E72">
        <w:rPr>
          <w:sz w:val="24"/>
          <w:szCs w:val="24"/>
        </w:rPr>
        <w:t xml:space="preserve">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00BC5E19">
        <w:rPr>
          <w:sz w:val="24"/>
          <w:szCs w:val="24"/>
          <w:lang w:val="kk-KZ"/>
        </w:rPr>
        <w:t>2</w:t>
      </w:r>
      <w:r w:rsidRPr="00AC7E72">
        <w:rPr>
          <w:sz w:val="24"/>
          <w:szCs w:val="24"/>
        </w:rPr>
        <w:t xml:space="preserve">,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w:t>
      </w:r>
      <w:proofErr w:type="spellStart"/>
      <w:r w:rsidRPr="00AC7E72">
        <w:rPr>
          <w:sz w:val="24"/>
          <w:szCs w:val="24"/>
        </w:rPr>
        <w:t>аффилированности</w:t>
      </w:r>
      <w:proofErr w:type="spellEnd"/>
      <w:r w:rsidRPr="00AC7E72">
        <w:rPr>
          <w:sz w:val="24"/>
          <w:szCs w:val="24"/>
        </w:rPr>
        <w:t xml:space="preserve"> </w:t>
      </w:r>
      <w:r w:rsidR="00A246D0" w:rsidRPr="00AC7E72">
        <w:rPr>
          <w:sz w:val="24"/>
          <w:szCs w:val="24"/>
        </w:rPr>
        <w:t xml:space="preserve">в нарушение требований </w:t>
      </w:r>
      <w:r w:rsidRPr="00AC7E72">
        <w:rPr>
          <w:sz w:val="24"/>
          <w:szCs w:val="24"/>
        </w:rPr>
        <w:t>Правил.</w:t>
      </w:r>
    </w:p>
    <w:bookmarkEnd w:id="14"/>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5" w:name="z324"/>
      <w:bookmarkEnd w:id="15"/>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6" w:name="z373"/>
      <w:r w:rsidRPr="00AC7E72">
        <w:rPr>
          <w:sz w:val="24"/>
          <w:szCs w:val="24"/>
        </w:rPr>
        <w:t xml:space="preserve">2) </w:t>
      </w:r>
      <w:bookmarkStart w:id="17" w:name="z374"/>
      <w:bookmarkEnd w:id="16"/>
      <w:r w:rsidR="006F319F" w:rsidRPr="00AC7E72">
        <w:rPr>
          <w:sz w:val="24"/>
          <w:szCs w:val="24"/>
        </w:rPr>
        <w:t>отклонение всех тендерных заявок потенциальных поставщиков.</w:t>
      </w:r>
    </w:p>
    <w:bookmarkEnd w:id="17"/>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8" w:name="z322"/>
      <w:bookmarkEnd w:id="18"/>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19" w:name="z60"/>
      <w:bookmarkEnd w:id="19"/>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0"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1" w:name="z200"/>
      <w:bookmarkEnd w:id="20"/>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1"/>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2"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3" w:name="z209"/>
      <w:bookmarkEnd w:id="22"/>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4" w:name="z210"/>
      <w:bookmarkEnd w:id="23"/>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5" w:name="z211"/>
      <w:bookmarkEnd w:id="24"/>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6" w:name="z212"/>
      <w:bookmarkEnd w:id="25"/>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7" w:name="z213"/>
      <w:bookmarkEnd w:id="26"/>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4"/>
      <w:bookmarkEnd w:id="27"/>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29" w:name="z215"/>
      <w:bookmarkEnd w:id="28"/>
      <w:r w:rsidRPr="00AC7E72">
        <w:rPr>
          <w:b/>
          <w:sz w:val="24"/>
          <w:szCs w:val="24"/>
        </w:rPr>
        <w:t>58</w:t>
      </w:r>
      <w:r w:rsidR="009810BE" w:rsidRPr="00AC7E72">
        <w:rPr>
          <w:b/>
          <w:sz w:val="24"/>
          <w:szCs w:val="24"/>
        </w:rPr>
        <w:t>.</w:t>
      </w:r>
      <w:r w:rsidR="009810BE" w:rsidRPr="00AC7E72">
        <w:rPr>
          <w:sz w:val="24"/>
          <w:szCs w:val="24"/>
        </w:rPr>
        <w:t xml:space="preserve"> </w:t>
      </w:r>
      <w:bookmarkStart w:id="30" w:name="z216"/>
      <w:bookmarkEnd w:id="29"/>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1" w:name="z217"/>
      <w:bookmarkEnd w:id="30"/>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1"/>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w:t>
      </w:r>
      <w:proofErr w:type="spellStart"/>
      <w:r w:rsidR="001F6234" w:rsidRPr="00AC7E72">
        <w:rPr>
          <w:sz w:val="24"/>
          <w:szCs w:val="24"/>
        </w:rPr>
        <w:t>интернет-ресурсе</w:t>
      </w:r>
      <w:proofErr w:type="spellEnd"/>
      <w:r w:rsidR="001F6234" w:rsidRPr="00AC7E72">
        <w:rPr>
          <w:sz w:val="24"/>
          <w:szCs w:val="24"/>
        </w:rPr>
        <w:t xml:space="preserve">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2"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3" w:name="z396"/>
      <w:bookmarkEnd w:id="32"/>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4" w:name="z397"/>
      <w:bookmarkEnd w:id="33"/>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5" w:name="z398"/>
      <w:bookmarkEnd w:id="34"/>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6" w:name="z399"/>
      <w:bookmarkEnd w:id="35"/>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7" w:name="z400"/>
      <w:bookmarkEnd w:id="36"/>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8" w:name="z401"/>
      <w:bookmarkEnd w:id="37"/>
      <w:r w:rsidRPr="00AC7E72">
        <w:rPr>
          <w:b/>
          <w:sz w:val="24"/>
          <w:szCs w:val="24"/>
        </w:rPr>
        <w:t>69</w:t>
      </w:r>
      <w:r w:rsidR="00B87506" w:rsidRPr="00AC7E72">
        <w:rPr>
          <w:b/>
          <w:sz w:val="24"/>
          <w:szCs w:val="24"/>
        </w:rPr>
        <w:t>.</w:t>
      </w:r>
      <w:r w:rsidR="00B87506" w:rsidRPr="00AC7E72">
        <w:rPr>
          <w:sz w:val="24"/>
          <w:szCs w:val="24"/>
        </w:rPr>
        <w:t xml:space="preserve"> </w:t>
      </w:r>
      <w:bookmarkEnd w:id="38"/>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w:t>
      </w:r>
      <w:proofErr w:type="spellStart"/>
      <w:r w:rsidR="00992875" w:rsidRPr="00AC7E72">
        <w:rPr>
          <w:sz w:val="24"/>
          <w:szCs w:val="24"/>
        </w:rPr>
        <w:t>видеофиксации</w:t>
      </w:r>
      <w:proofErr w:type="spellEnd"/>
      <w:r w:rsidR="00992875" w:rsidRPr="00AC7E72">
        <w:rPr>
          <w:sz w:val="24"/>
          <w:szCs w:val="24"/>
        </w:rPr>
        <w:t>.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39"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0" w:name="z412"/>
      <w:bookmarkEnd w:id="39"/>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1" w:name="z413"/>
      <w:bookmarkEnd w:id="40"/>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EB6D41" w:rsidRDefault="00FA713E" w:rsidP="00E314A9">
      <w:pPr>
        <w:jc w:val="right"/>
        <w:rPr>
          <w:sz w:val="24"/>
          <w:szCs w:val="24"/>
        </w:rPr>
      </w:pPr>
      <w:r w:rsidRPr="00EB6D41">
        <w:rPr>
          <w:sz w:val="24"/>
          <w:szCs w:val="24"/>
        </w:rPr>
        <w:lastRenderedPageBreak/>
        <w:t>Приложение 1</w:t>
      </w:r>
    </w:p>
    <w:p w:rsidR="00FA713E" w:rsidRPr="00EB6D41" w:rsidRDefault="00FA713E" w:rsidP="00E314A9">
      <w:pPr>
        <w:jc w:val="right"/>
        <w:rPr>
          <w:sz w:val="24"/>
          <w:szCs w:val="24"/>
        </w:rPr>
      </w:pPr>
      <w:r w:rsidRPr="00EB6D41">
        <w:rPr>
          <w:sz w:val="24"/>
          <w:szCs w:val="24"/>
        </w:rPr>
        <w:t>к Тендерной документации</w:t>
      </w:r>
    </w:p>
    <w:p w:rsidR="00FA713E" w:rsidRPr="00EB6D41" w:rsidRDefault="00FA713E" w:rsidP="00DF71DE">
      <w:pPr>
        <w:spacing w:before="100" w:beforeAutospacing="1" w:after="100" w:afterAutospacing="1"/>
        <w:jc w:val="center"/>
        <w:rPr>
          <w:b/>
          <w:sz w:val="24"/>
          <w:szCs w:val="24"/>
        </w:rPr>
      </w:pPr>
      <w:r w:rsidRPr="00EB6D41">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984"/>
        <w:gridCol w:w="2977"/>
        <w:gridCol w:w="1134"/>
        <w:gridCol w:w="851"/>
        <w:gridCol w:w="1559"/>
        <w:gridCol w:w="1843"/>
        <w:gridCol w:w="1985"/>
        <w:gridCol w:w="991"/>
        <w:gridCol w:w="1636"/>
      </w:tblGrid>
      <w:tr w:rsidR="00FA713E" w:rsidRPr="00EB6D41" w:rsidTr="006B682C">
        <w:trPr>
          <w:trHeight w:val="1287"/>
        </w:trPr>
        <w:tc>
          <w:tcPr>
            <w:tcW w:w="823"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 лота</w:t>
            </w:r>
          </w:p>
        </w:tc>
        <w:tc>
          <w:tcPr>
            <w:tcW w:w="1984" w:type="dxa"/>
            <w:vAlign w:val="center"/>
          </w:tcPr>
          <w:p w:rsidR="00FA713E" w:rsidRPr="00EB6D41" w:rsidRDefault="00FA713E" w:rsidP="00DF71DE">
            <w:pPr>
              <w:ind w:left="34"/>
              <w:jc w:val="center"/>
              <w:rPr>
                <w:b/>
                <w:sz w:val="24"/>
                <w:szCs w:val="24"/>
              </w:rPr>
            </w:pPr>
            <w:r w:rsidRPr="00EB6D41">
              <w:rPr>
                <w:b/>
                <w:sz w:val="24"/>
                <w:szCs w:val="24"/>
              </w:rPr>
              <w:t>Наименование</w:t>
            </w:r>
          </w:p>
          <w:p w:rsidR="00FA713E" w:rsidRPr="00EB6D41" w:rsidRDefault="00FA713E" w:rsidP="00DF71DE">
            <w:pPr>
              <w:ind w:left="34"/>
              <w:jc w:val="center"/>
              <w:rPr>
                <w:b/>
                <w:sz w:val="24"/>
                <w:szCs w:val="24"/>
              </w:rPr>
            </w:pPr>
            <w:r w:rsidRPr="00EB6D41">
              <w:rPr>
                <w:b/>
                <w:sz w:val="24"/>
                <w:szCs w:val="24"/>
              </w:rPr>
              <w:t>Заказчика</w:t>
            </w:r>
          </w:p>
        </w:tc>
        <w:tc>
          <w:tcPr>
            <w:tcW w:w="2977"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Наименование товара*</w:t>
            </w:r>
          </w:p>
        </w:tc>
        <w:tc>
          <w:tcPr>
            <w:tcW w:w="1134"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Ед. изм.</w:t>
            </w:r>
          </w:p>
        </w:tc>
        <w:tc>
          <w:tcPr>
            <w:tcW w:w="851"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Кол-во</w:t>
            </w:r>
          </w:p>
        </w:tc>
        <w:tc>
          <w:tcPr>
            <w:tcW w:w="1559" w:type="dxa"/>
            <w:vAlign w:val="center"/>
          </w:tcPr>
          <w:p w:rsidR="00FA713E" w:rsidRPr="00EB6D41" w:rsidRDefault="00FA713E" w:rsidP="00DF71DE">
            <w:pPr>
              <w:spacing w:before="100" w:beforeAutospacing="1" w:after="100" w:afterAutospacing="1"/>
              <w:ind w:left="-109" w:right="-107"/>
              <w:jc w:val="center"/>
              <w:rPr>
                <w:b/>
                <w:sz w:val="24"/>
                <w:szCs w:val="24"/>
              </w:rPr>
            </w:pPr>
            <w:r w:rsidRPr="00EB6D41">
              <w:rPr>
                <w:b/>
                <w:sz w:val="24"/>
                <w:szCs w:val="24"/>
              </w:rPr>
              <w:t xml:space="preserve">Условия поставки (в соответствии с </w:t>
            </w:r>
            <w:proofErr w:type="spellStart"/>
            <w:r w:rsidRPr="00EB6D41">
              <w:rPr>
                <w:b/>
                <w:sz w:val="24"/>
                <w:szCs w:val="24"/>
              </w:rPr>
              <w:t>Инкотермс</w:t>
            </w:r>
            <w:proofErr w:type="spellEnd"/>
            <w:r w:rsidRPr="00EB6D41">
              <w:rPr>
                <w:b/>
                <w:sz w:val="24"/>
                <w:szCs w:val="24"/>
              </w:rPr>
              <w:t xml:space="preserve"> 2010)</w:t>
            </w:r>
          </w:p>
        </w:tc>
        <w:tc>
          <w:tcPr>
            <w:tcW w:w="1843"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Срок поставки товара</w:t>
            </w:r>
          </w:p>
        </w:tc>
        <w:tc>
          <w:tcPr>
            <w:tcW w:w="1985" w:type="dxa"/>
            <w:vAlign w:val="center"/>
          </w:tcPr>
          <w:p w:rsidR="00FA713E" w:rsidRPr="00EB6D41" w:rsidRDefault="00FA713E" w:rsidP="00DF71DE">
            <w:pPr>
              <w:spacing w:before="100" w:beforeAutospacing="1" w:after="100" w:afterAutospacing="1"/>
              <w:ind w:left="34"/>
              <w:jc w:val="center"/>
              <w:rPr>
                <w:b/>
                <w:sz w:val="24"/>
                <w:szCs w:val="24"/>
              </w:rPr>
            </w:pPr>
            <w:r w:rsidRPr="00EB6D41">
              <w:rPr>
                <w:b/>
                <w:sz w:val="24"/>
                <w:szCs w:val="24"/>
              </w:rPr>
              <w:t>Место поставки товара</w:t>
            </w:r>
          </w:p>
        </w:tc>
        <w:tc>
          <w:tcPr>
            <w:tcW w:w="991" w:type="dxa"/>
            <w:vAlign w:val="center"/>
          </w:tcPr>
          <w:p w:rsidR="00FA713E" w:rsidRPr="00EB6D41" w:rsidRDefault="00FA713E" w:rsidP="00DF71DE">
            <w:pPr>
              <w:spacing w:before="100" w:beforeAutospacing="1" w:after="100" w:afterAutospacing="1"/>
              <w:ind w:left="-109" w:right="-108"/>
              <w:jc w:val="center"/>
              <w:rPr>
                <w:b/>
                <w:sz w:val="24"/>
                <w:szCs w:val="24"/>
              </w:rPr>
            </w:pPr>
            <w:r w:rsidRPr="00EB6D41">
              <w:rPr>
                <w:b/>
                <w:sz w:val="24"/>
                <w:szCs w:val="24"/>
              </w:rPr>
              <w:t xml:space="preserve">Размер авансового платежа, </w:t>
            </w:r>
            <w:proofErr w:type="gramStart"/>
            <w:r w:rsidRPr="00EB6D41">
              <w:rPr>
                <w:b/>
                <w:sz w:val="24"/>
                <w:szCs w:val="24"/>
              </w:rPr>
              <w:t>в</w:t>
            </w:r>
            <w:proofErr w:type="gramEnd"/>
            <w:r w:rsidRPr="00EB6D41">
              <w:rPr>
                <w:b/>
                <w:sz w:val="24"/>
                <w:szCs w:val="24"/>
              </w:rPr>
              <w:t xml:space="preserve"> %</w:t>
            </w:r>
          </w:p>
        </w:tc>
        <w:tc>
          <w:tcPr>
            <w:tcW w:w="1636" w:type="dxa"/>
            <w:vAlign w:val="center"/>
          </w:tcPr>
          <w:p w:rsidR="00FA713E" w:rsidRPr="00EB6D41" w:rsidRDefault="00FA713E" w:rsidP="00DF71DE">
            <w:pPr>
              <w:spacing w:before="100" w:beforeAutospacing="1" w:after="100" w:afterAutospacing="1"/>
              <w:ind w:left="34"/>
              <w:jc w:val="center"/>
              <w:rPr>
                <w:b/>
                <w:sz w:val="24"/>
                <w:szCs w:val="24"/>
              </w:rPr>
            </w:pPr>
            <w:proofErr w:type="gramStart"/>
            <w:r w:rsidRPr="00EB6D41">
              <w:rPr>
                <w:b/>
                <w:sz w:val="24"/>
                <w:szCs w:val="24"/>
              </w:rPr>
              <w:t>Сумма</w:t>
            </w:r>
            <w:proofErr w:type="gramEnd"/>
            <w:r w:rsidRPr="00EB6D41">
              <w:rPr>
                <w:b/>
                <w:sz w:val="24"/>
                <w:szCs w:val="24"/>
              </w:rPr>
              <w:t xml:space="preserve"> выделенная для закупа</w:t>
            </w:r>
          </w:p>
        </w:tc>
      </w:tr>
      <w:tr w:rsidR="000A4EBE" w:rsidRPr="00EB6D41" w:rsidTr="006B682C">
        <w:tc>
          <w:tcPr>
            <w:tcW w:w="823" w:type="dxa"/>
            <w:vAlign w:val="center"/>
          </w:tcPr>
          <w:p w:rsidR="000A4EBE" w:rsidRPr="00EB6D41" w:rsidRDefault="000A4EBE" w:rsidP="00DF71DE">
            <w:pPr>
              <w:spacing w:before="100" w:beforeAutospacing="1" w:after="100" w:afterAutospacing="1"/>
              <w:ind w:left="34"/>
              <w:jc w:val="center"/>
              <w:rPr>
                <w:sz w:val="24"/>
                <w:szCs w:val="24"/>
              </w:rPr>
            </w:pPr>
            <w:r w:rsidRPr="00EB6D41">
              <w:rPr>
                <w:sz w:val="24"/>
                <w:szCs w:val="24"/>
              </w:rPr>
              <w:t>1</w:t>
            </w:r>
          </w:p>
        </w:tc>
        <w:tc>
          <w:tcPr>
            <w:tcW w:w="1984" w:type="dxa"/>
            <w:vMerge w:val="restart"/>
            <w:vAlign w:val="center"/>
          </w:tcPr>
          <w:p w:rsidR="000A4EBE" w:rsidRPr="00EB6D41" w:rsidRDefault="000A4EBE" w:rsidP="00DF71DE">
            <w:pPr>
              <w:spacing w:before="100" w:beforeAutospacing="1" w:after="100" w:afterAutospacing="1"/>
              <w:ind w:left="-137" w:right="-108"/>
              <w:jc w:val="center"/>
              <w:rPr>
                <w:sz w:val="24"/>
                <w:szCs w:val="24"/>
              </w:rPr>
            </w:pPr>
            <w:r w:rsidRPr="00EB6D41">
              <w:rPr>
                <w:sz w:val="24"/>
                <w:szCs w:val="24"/>
              </w:rPr>
              <w:t xml:space="preserve">НАО "Казахский национальный медицинский университет имени С. Д. </w:t>
            </w:r>
            <w:proofErr w:type="spellStart"/>
            <w:r w:rsidRPr="00EB6D41">
              <w:rPr>
                <w:sz w:val="24"/>
                <w:szCs w:val="24"/>
              </w:rPr>
              <w:t>Асфендиярова</w:t>
            </w:r>
            <w:proofErr w:type="spellEnd"/>
            <w:r w:rsidRPr="00EB6D41">
              <w:rPr>
                <w:sz w:val="24"/>
                <w:szCs w:val="24"/>
              </w:rPr>
              <w:t>"</w:t>
            </w:r>
          </w:p>
        </w:tc>
        <w:tc>
          <w:tcPr>
            <w:tcW w:w="2977" w:type="dxa"/>
            <w:vAlign w:val="center"/>
          </w:tcPr>
          <w:p w:rsidR="000A4EBE" w:rsidRPr="00EB6D41" w:rsidRDefault="000A4EBE" w:rsidP="00DD4204">
            <w:pPr>
              <w:jc w:val="center"/>
              <w:rPr>
                <w:sz w:val="24"/>
                <w:szCs w:val="24"/>
              </w:rPr>
            </w:pPr>
            <w:r w:rsidRPr="00EB6D41">
              <w:rPr>
                <w:sz w:val="24"/>
                <w:szCs w:val="24"/>
              </w:rPr>
              <w:t>Концентрированный кислотный раствор для гемодиализа</w:t>
            </w:r>
          </w:p>
        </w:tc>
        <w:tc>
          <w:tcPr>
            <w:tcW w:w="1134" w:type="dxa"/>
            <w:vAlign w:val="center"/>
          </w:tcPr>
          <w:p w:rsidR="000A4EBE" w:rsidRPr="00EB6D41" w:rsidRDefault="000A4EBE">
            <w:pPr>
              <w:jc w:val="center"/>
              <w:rPr>
                <w:color w:val="000000"/>
                <w:sz w:val="24"/>
                <w:szCs w:val="24"/>
              </w:rPr>
            </w:pPr>
            <w:r w:rsidRPr="00EB6D41">
              <w:rPr>
                <w:color w:val="000000"/>
                <w:sz w:val="24"/>
                <w:szCs w:val="24"/>
              </w:rPr>
              <w:t>канистра</w:t>
            </w:r>
          </w:p>
        </w:tc>
        <w:tc>
          <w:tcPr>
            <w:tcW w:w="851" w:type="dxa"/>
            <w:vAlign w:val="center"/>
          </w:tcPr>
          <w:p w:rsidR="000A4EBE" w:rsidRPr="00EB6D41" w:rsidRDefault="000A4EBE">
            <w:pPr>
              <w:jc w:val="center"/>
              <w:rPr>
                <w:color w:val="000000"/>
                <w:sz w:val="24"/>
                <w:szCs w:val="24"/>
              </w:rPr>
            </w:pPr>
            <w:r w:rsidRPr="00EB6D41">
              <w:rPr>
                <w:color w:val="000000"/>
                <w:sz w:val="24"/>
                <w:szCs w:val="24"/>
              </w:rPr>
              <w:t>2200</w:t>
            </w:r>
          </w:p>
        </w:tc>
        <w:tc>
          <w:tcPr>
            <w:tcW w:w="1559" w:type="dxa"/>
            <w:vAlign w:val="center"/>
          </w:tcPr>
          <w:p w:rsidR="000A4EBE" w:rsidRPr="00EB6D41" w:rsidRDefault="000A4EBE" w:rsidP="00483DFA">
            <w:pPr>
              <w:ind w:left="34"/>
              <w:jc w:val="center"/>
              <w:rPr>
                <w:sz w:val="24"/>
                <w:szCs w:val="24"/>
              </w:rPr>
            </w:pPr>
            <w:r w:rsidRPr="00EB6D41">
              <w:rPr>
                <w:sz w:val="24"/>
                <w:szCs w:val="24"/>
                <w:lang w:val="en-US"/>
              </w:rPr>
              <w:t>DDP</w:t>
            </w:r>
          </w:p>
          <w:p w:rsidR="000A4EBE" w:rsidRPr="00EB6D41" w:rsidRDefault="000A4EBE" w:rsidP="00483DFA">
            <w:pPr>
              <w:ind w:left="34"/>
              <w:jc w:val="center"/>
              <w:rPr>
                <w:sz w:val="24"/>
                <w:szCs w:val="24"/>
              </w:rPr>
            </w:pPr>
            <w:r w:rsidRPr="00EB6D41">
              <w:rPr>
                <w:sz w:val="24"/>
                <w:szCs w:val="24"/>
              </w:rPr>
              <w:t>пункт назначения</w:t>
            </w:r>
          </w:p>
        </w:tc>
        <w:tc>
          <w:tcPr>
            <w:tcW w:w="1843" w:type="dxa"/>
            <w:vAlign w:val="center"/>
          </w:tcPr>
          <w:p w:rsidR="000A4EBE" w:rsidRPr="00EB6D41" w:rsidRDefault="000A4EBE" w:rsidP="00483DFA">
            <w:pPr>
              <w:spacing w:before="100" w:beforeAutospacing="1" w:after="100" w:afterAutospacing="1"/>
              <w:ind w:left="-109" w:right="-107"/>
              <w:jc w:val="center"/>
              <w:rPr>
                <w:sz w:val="24"/>
                <w:szCs w:val="24"/>
              </w:rPr>
            </w:pPr>
            <w:r w:rsidRPr="00EB6D41">
              <w:rPr>
                <w:sz w:val="24"/>
                <w:szCs w:val="24"/>
              </w:rPr>
              <w:t>По заявке заказчика в течение 15 календарных дней</w:t>
            </w:r>
          </w:p>
        </w:tc>
        <w:tc>
          <w:tcPr>
            <w:tcW w:w="1985" w:type="dxa"/>
            <w:vAlign w:val="center"/>
          </w:tcPr>
          <w:p w:rsidR="000A4EBE" w:rsidRPr="00EB6D41" w:rsidRDefault="000A4EBE" w:rsidP="00483DFA">
            <w:pPr>
              <w:jc w:val="center"/>
              <w:rPr>
                <w:sz w:val="24"/>
                <w:szCs w:val="24"/>
              </w:rPr>
            </w:pPr>
            <w:r w:rsidRPr="00EB6D41">
              <w:rPr>
                <w:sz w:val="24"/>
                <w:szCs w:val="24"/>
              </w:rPr>
              <w:t xml:space="preserve">г. Алматы, </w:t>
            </w:r>
            <w:proofErr w:type="spellStart"/>
            <w:r w:rsidRPr="00EB6D41">
              <w:rPr>
                <w:sz w:val="24"/>
                <w:szCs w:val="24"/>
              </w:rPr>
              <w:t>Наурызбайский</w:t>
            </w:r>
            <w:proofErr w:type="spellEnd"/>
            <w:r w:rsidRPr="00EB6D41">
              <w:rPr>
                <w:sz w:val="24"/>
                <w:szCs w:val="24"/>
              </w:rPr>
              <w:t xml:space="preserve"> район, </w:t>
            </w:r>
            <w:proofErr w:type="spellStart"/>
            <w:r w:rsidRPr="00EB6D41">
              <w:rPr>
                <w:sz w:val="24"/>
                <w:szCs w:val="24"/>
              </w:rPr>
              <w:t>мкр</w:t>
            </w:r>
            <w:proofErr w:type="spellEnd"/>
            <w:r w:rsidRPr="00EB6D41">
              <w:rPr>
                <w:sz w:val="24"/>
                <w:szCs w:val="24"/>
              </w:rPr>
              <w:t xml:space="preserve">. </w:t>
            </w:r>
            <w:proofErr w:type="spellStart"/>
            <w:r w:rsidRPr="00EB6D41">
              <w:rPr>
                <w:sz w:val="24"/>
                <w:szCs w:val="24"/>
              </w:rPr>
              <w:t>Тастыбулак</w:t>
            </w:r>
            <w:proofErr w:type="spellEnd"/>
            <w:r w:rsidRPr="00EB6D41">
              <w:rPr>
                <w:sz w:val="24"/>
                <w:szCs w:val="24"/>
              </w:rPr>
              <w:t xml:space="preserve">, ул. </w:t>
            </w:r>
            <w:proofErr w:type="spellStart"/>
            <w:r w:rsidRPr="00EB6D41">
              <w:rPr>
                <w:sz w:val="24"/>
                <w:szCs w:val="24"/>
              </w:rPr>
              <w:t>Таутаган</w:t>
            </w:r>
            <w:proofErr w:type="spellEnd"/>
            <w:r w:rsidRPr="00EB6D41">
              <w:rPr>
                <w:sz w:val="24"/>
                <w:szCs w:val="24"/>
              </w:rPr>
              <w:t xml:space="preserve"> №2.</w:t>
            </w:r>
          </w:p>
        </w:tc>
        <w:tc>
          <w:tcPr>
            <w:tcW w:w="991" w:type="dxa"/>
            <w:vAlign w:val="center"/>
          </w:tcPr>
          <w:p w:rsidR="000A4EBE" w:rsidRPr="00EB6D41" w:rsidRDefault="000A4EBE" w:rsidP="00483DFA">
            <w:pPr>
              <w:spacing w:before="100" w:beforeAutospacing="1" w:after="100" w:afterAutospacing="1"/>
              <w:ind w:left="34"/>
              <w:jc w:val="center"/>
              <w:rPr>
                <w:sz w:val="24"/>
                <w:szCs w:val="24"/>
              </w:rPr>
            </w:pPr>
            <w:r w:rsidRPr="00EB6D41">
              <w:rPr>
                <w:sz w:val="24"/>
                <w:szCs w:val="24"/>
              </w:rPr>
              <w:t>0%</w:t>
            </w:r>
          </w:p>
        </w:tc>
        <w:tc>
          <w:tcPr>
            <w:tcW w:w="1636" w:type="dxa"/>
            <w:vAlign w:val="center"/>
          </w:tcPr>
          <w:p w:rsidR="000A4EBE" w:rsidRPr="00EB6D41" w:rsidRDefault="000A4EBE" w:rsidP="00483DFA">
            <w:pPr>
              <w:jc w:val="center"/>
              <w:rPr>
                <w:color w:val="000000"/>
                <w:sz w:val="24"/>
                <w:szCs w:val="24"/>
                <w:lang w:val="kk-KZ"/>
              </w:rPr>
            </w:pPr>
            <w:r w:rsidRPr="00EB6D41">
              <w:rPr>
                <w:color w:val="000000"/>
                <w:sz w:val="24"/>
                <w:szCs w:val="24"/>
                <w:lang w:val="kk-KZ"/>
              </w:rPr>
              <w:t>4 176 172,00</w:t>
            </w:r>
          </w:p>
        </w:tc>
      </w:tr>
      <w:tr w:rsidR="000A4EBE" w:rsidRPr="00EB6D41" w:rsidTr="006B682C">
        <w:trPr>
          <w:trHeight w:val="842"/>
        </w:trPr>
        <w:tc>
          <w:tcPr>
            <w:tcW w:w="823" w:type="dxa"/>
            <w:vAlign w:val="center"/>
          </w:tcPr>
          <w:p w:rsidR="000A4EBE" w:rsidRPr="00EB6D41" w:rsidRDefault="000A4EBE" w:rsidP="00DF71DE">
            <w:pPr>
              <w:spacing w:before="100" w:beforeAutospacing="1" w:after="100" w:afterAutospacing="1"/>
              <w:ind w:left="34"/>
              <w:jc w:val="center"/>
              <w:rPr>
                <w:sz w:val="24"/>
                <w:szCs w:val="24"/>
              </w:rPr>
            </w:pPr>
            <w:r w:rsidRPr="00EB6D41">
              <w:rPr>
                <w:sz w:val="24"/>
                <w:szCs w:val="24"/>
              </w:rPr>
              <w:t>2</w:t>
            </w:r>
          </w:p>
        </w:tc>
        <w:tc>
          <w:tcPr>
            <w:tcW w:w="1984" w:type="dxa"/>
            <w:vMerge/>
            <w:vAlign w:val="center"/>
          </w:tcPr>
          <w:p w:rsidR="000A4EBE" w:rsidRPr="00EB6D41" w:rsidRDefault="000A4EBE" w:rsidP="00DF71DE">
            <w:pPr>
              <w:suppressAutoHyphens/>
              <w:ind w:left="-137" w:right="-108"/>
              <w:jc w:val="center"/>
              <w:rPr>
                <w:sz w:val="24"/>
                <w:szCs w:val="24"/>
              </w:rPr>
            </w:pPr>
          </w:p>
        </w:tc>
        <w:tc>
          <w:tcPr>
            <w:tcW w:w="2977" w:type="dxa"/>
            <w:shd w:val="clear" w:color="auto" w:fill="auto"/>
            <w:vAlign w:val="center"/>
          </w:tcPr>
          <w:p w:rsidR="000A4EBE" w:rsidRPr="00EB6D41" w:rsidRDefault="00DD015B" w:rsidP="00DD4204">
            <w:pPr>
              <w:jc w:val="center"/>
              <w:rPr>
                <w:sz w:val="24"/>
                <w:szCs w:val="24"/>
              </w:rPr>
            </w:pPr>
            <w:r w:rsidRPr="00EB6D41">
              <w:rPr>
                <w:sz w:val="24"/>
                <w:szCs w:val="24"/>
              </w:rPr>
              <w:t xml:space="preserve">Концентрированный основной </w:t>
            </w:r>
            <w:r w:rsidR="000A4EBE" w:rsidRPr="00EB6D41">
              <w:rPr>
                <w:sz w:val="24"/>
                <w:szCs w:val="24"/>
              </w:rPr>
              <w:t>раствор для гемодиализа</w:t>
            </w:r>
          </w:p>
        </w:tc>
        <w:tc>
          <w:tcPr>
            <w:tcW w:w="1134" w:type="dxa"/>
            <w:shd w:val="clear" w:color="auto" w:fill="auto"/>
            <w:vAlign w:val="center"/>
          </w:tcPr>
          <w:p w:rsidR="000A4EBE" w:rsidRPr="00EB6D41" w:rsidRDefault="000A4EBE">
            <w:pPr>
              <w:jc w:val="center"/>
              <w:rPr>
                <w:color w:val="000000"/>
                <w:sz w:val="24"/>
                <w:szCs w:val="24"/>
              </w:rPr>
            </w:pPr>
            <w:r w:rsidRPr="00EB6D41">
              <w:rPr>
                <w:color w:val="000000"/>
                <w:sz w:val="24"/>
                <w:szCs w:val="24"/>
              </w:rPr>
              <w:t>канистра</w:t>
            </w:r>
          </w:p>
        </w:tc>
        <w:tc>
          <w:tcPr>
            <w:tcW w:w="851" w:type="dxa"/>
            <w:shd w:val="clear" w:color="auto" w:fill="auto"/>
            <w:vAlign w:val="center"/>
          </w:tcPr>
          <w:p w:rsidR="000A4EBE" w:rsidRPr="00EB6D41" w:rsidRDefault="000A4EBE">
            <w:pPr>
              <w:jc w:val="center"/>
              <w:rPr>
                <w:color w:val="000000"/>
                <w:sz w:val="24"/>
                <w:szCs w:val="24"/>
              </w:rPr>
            </w:pPr>
            <w:r w:rsidRPr="00EB6D41">
              <w:rPr>
                <w:color w:val="000000"/>
                <w:sz w:val="24"/>
                <w:szCs w:val="24"/>
              </w:rPr>
              <w:t>2200</w:t>
            </w:r>
          </w:p>
        </w:tc>
        <w:tc>
          <w:tcPr>
            <w:tcW w:w="1559" w:type="dxa"/>
            <w:vAlign w:val="center"/>
          </w:tcPr>
          <w:p w:rsidR="000A4EBE" w:rsidRPr="00EB6D41" w:rsidRDefault="000A4EBE" w:rsidP="00483DFA">
            <w:pPr>
              <w:ind w:left="34"/>
              <w:jc w:val="center"/>
              <w:rPr>
                <w:sz w:val="24"/>
                <w:szCs w:val="24"/>
              </w:rPr>
            </w:pPr>
            <w:r w:rsidRPr="00EB6D41">
              <w:rPr>
                <w:sz w:val="24"/>
                <w:szCs w:val="24"/>
                <w:lang w:val="en-US"/>
              </w:rPr>
              <w:t>DDP</w:t>
            </w:r>
          </w:p>
          <w:p w:rsidR="000A4EBE" w:rsidRPr="00EB6D41" w:rsidRDefault="000A4EBE" w:rsidP="00483DFA">
            <w:pPr>
              <w:ind w:left="34"/>
              <w:jc w:val="center"/>
              <w:rPr>
                <w:sz w:val="24"/>
                <w:szCs w:val="24"/>
              </w:rPr>
            </w:pPr>
            <w:r w:rsidRPr="00EB6D41">
              <w:rPr>
                <w:sz w:val="24"/>
                <w:szCs w:val="24"/>
              </w:rPr>
              <w:t>пункт назначения</w:t>
            </w:r>
          </w:p>
        </w:tc>
        <w:tc>
          <w:tcPr>
            <w:tcW w:w="1843" w:type="dxa"/>
            <w:vAlign w:val="center"/>
          </w:tcPr>
          <w:p w:rsidR="000A4EBE" w:rsidRPr="00EB6D41" w:rsidRDefault="000A4EBE" w:rsidP="00483DFA">
            <w:pPr>
              <w:spacing w:before="100" w:beforeAutospacing="1" w:after="100" w:afterAutospacing="1"/>
              <w:ind w:left="-109" w:right="-107"/>
              <w:jc w:val="center"/>
              <w:rPr>
                <w:sz w:val="24"/>
                <w:szCs w:val="24"/>
              </w:rPr>
            </w:pPr>
            <w:r w:rsidRPr="00EB6D41">
              <w:rPr>
                <w:sz w:val="24"/>
                <w:szCs w:val="24"/>
              </w:rPr>
              <w:t>По заявке заказчика в течение 15 календарных дней</w:t>
            </w:r>
          </w:p>
        </w:tc>
        <w:tc>
          <w:tcPr>
            <w:tcW w:w="1985" w:type="dxa"/>
            <w:vAlign w:val="center"/>
          </w:tcPr>
          <w:p w:rsidR="000A4EBE" w:rsidRPr="00EB6D41" w:rsidRDefault="000A4EBE" w:rsidP="00483DFA">
            <w:pPr>
              <w:jc w:val="center"/>
              <w:rPr>
                <w:sz w:val="24"/>
                <w:szCs w:val="24"/>
              </w:rPr>
            </w:pPr>
            <w:r w:rsidRPr="00EB6D41">
              <w:rPr>
                <w:sz w:val="24"/>
                <w:szCs w:val="24"/>
              </w:rPr>
              <w:t xml:space="preserve">г. Алматы, </w:t>
            </w:r>
            <w:proofErr w:type="spellStart"/>
            <w:r w:rsidRPr="00EB6D41">
              <w:rPr>
                <w:sz w:val="24"/>
                <w:szCs w:val="24"/>
              </w:rPr>
              <w:t>Наурызбайский</w:t>
            </w:r>
            <w:proofErr w:type="spellEnd"/>
            <w:r w:rsidRPr="00EB6D41">
              <w:rPr>
                <w:sz w:val="24"/>
                <w:szCs w:val="24"/>
              </w:rPr>
              <w:t xml:space="preserve"> район, </w:t>
            </w:r>
            <w:proofErr w:type="spellStart"/>
            <w:r w:rsidRPr="00EB6D41">
              <w:rPr>
                <w:sz w:val="24"/>
                <w:szCs w:val="24"/>
              </w:rPr>
              <w:t>мкр</w:t>
            </w:r>
            <w:proofErr w:type="spellEnd"/>
            <w:r w:rsidRPr="00EB6D41">
              <w:rPr>
                <w:sz w:val="24"/>
                <w:szCs w:val="24"/>
              </w:rPr>
              <w:t xml:space="preserve">. </w:t>
            </w:r>
            <w:proofErr w:type="spellStart"/>
            <w:r w:rsidRPr="00EB6D41">
              <w:rPr>
                <w:sz w:val="24"/>
                <w:szCs w:val="24"/>
              </w:rPr>
              <w:t>Тастыбулак</w:t>
            </w:r>
            <w:proofErr w:type="spellEnd"/>
            <w:r w:rsidRPr="00EB6D41">
              <w:rPr>
                <w:sz w:val="24"/>
                <w:szCs w:val="24"/>
              </w:rPr>
              <w:t xml:space="preserve">, ул. </w:t>
            </w:r>
            <w:proofErr w:type="spellStart"/>
            <w:r w:rsidRPr="00EB6D41">
              <w:rPr>
                <w:sz w:val="24"/>
                <w:szCs w:val="24"/>
              </w:rPr>
              <w:t>Таутаган</w:t>
            </w:r>
            <w:proofErr w:type="spellEnd"/>
            <w:r w:rsidRPr="00EB6D41">
              <w:rPr>
                <w:sz w:val="24"/>
                <w:szCs w:val="24"/>
              </w:rPr>
              <w:t xml:space="preserve"> №2.</w:t>
            </w:r>
          </w:p>
        </w:tc>
        <w:tc>
          <w:tcPr>
            <w:tcW w:w="991" w:type="dxa"/>
            <w:vAlign w:val="center"/>
          </w:tcPr>
          <w:p w:rsidR="000A4EBE" w:rsidRPr="00EB6D41" w:rsidRDefault="000A4EBE" w:rsidP="00483DFA">
            <w:pPr>
              <w:suppressAutoHyphens/>
              <w:jc w:val="center"/>
              <w:rPr>
                <w:sz w:val="24"/>
                <w:szCs w:val="24"/>
              </w:rPr>
            </w:pPr>
            <w:r w:rsidRPr="00EB6D41">
              <w:rPr>
                <w:sz w:val="24"/>
                <w:szCs w:val="24"/>
              </w:rPr>
              <w:t>0%</w:t>
            </w:r>
          </w:p>
        </w:tc>
        <w:tc>
          <w:tcPr>
            <w:tcW w:w="1636" w:type="dxa"/>
            <w:shd w:val="clear" w:color="auto" w:fill="auto"/>
            <w:vAlign w:val="center"/>
          </w:tcPr>
          <w:p w:rsidR="000A4EBE" w:rsidRPr="00EB6D41" w:rsidRDefault="000A4EBE" w:rsidP="00483DFA">
            <w:pPr>
              <w:jc w:val="center"/>
              <w:rPr>
                <w:color w:val="000000"/>
                <w:sz w:val="24"/>
                <w:szCs w:val="24"/>
                <w:lang w:val="kk-KZ"/>
              </w:rPr>
            </w:pPr>
            <w:r w:rsidRPr="00EB6D41">
              <w:rPr>
                <w:color w:val="000000"/>
                <w:sz w:val="24"/>
                <w:szCs w:val="24"/>
                <w:lang w:val="kk-KZ"/>
              </w:rPr>
              <w:t>4 066 150,00</w:t>
            </w:r>
          </w:p>
        </w:tc>
      </w:tr>
    </w:tbl>
    <w:p w:rsidR="00D272BF" w:rsidRPr="00EB6D41" w:rsidRDefault="00D272BF" w:rsidP="00380870">
      <w:pPr>
        <w:rPr>
          <w:sz w:val="24"/>
          <w:szCs w:val="24"/>
        </w:rPr>
      </w:pPr>
    </w:p>
    <w:p w:rsidR="00F80267" w:rsidRPr="00EB6D41" w:rsidRDefault="00FA713E" w:rsidP="00380870">
      <w:pPr>
        <w:rPr>
          <w:sz w:val="24"/>
          <w:szCs w:val="24"/>
        </w:rPr>
      </w:pPr>
      <w:r w:rsidRPr="00EB6D41">
        <w:rPr>
          <w:sz w:val="24"/>
          <w:szCs w:val="24"/>
        </w:rPr>
        <w:t>*Полное описание товаров указывается в технической спецификации</w:t>
      </w:r>
    </w:p>
    <w:p w:rsidR="00517D5E" w:rsidRPr="00EB6D41"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0C5639" w:rsidRDefault="000C5639" w:rsidP="00BE735E">
      <w:pPr>
        <w:ind w:firstLine="720"/>
        <w:jc w:val="both"/>
        <w:rPr>
          <w:sz w:val="24"/>
          <w:szCs w:val="24"/>
        </w:rPr>
      </w:pPr>
    </w:p>
    <w:p w:rsidR="00BD3779" w:rsidRDefault="00BD3779"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Default="00EB32F3" w:rsidP="00BD3779">
      <w:pPr>
        <w:jc w:val="right"/>
        <w:rPr>
          <w:lang w:val="kk-KZ"/>
        </w:rPr>
      </w:pPr>
    </w:p>
    <w:p w:rsidR="00EB32F3" w:rsidRPr="00EB32F3" w:rsidRDefault="00EB32F3" w:rsidP="00BD3779">
      <w:pPr>
        <w:jc w:val="right"/>
        <w:rPr>
          <w:lang w:val="kk-KZ"/>
        </w:rPr>
      </w:pPr>
    </w:p>
    <w:p w:rsidR="00BD3779" w:rsidRPr="0041001F" w:rsidRDefault="00BD3779" w:rsidP="00BD3779">
      <w:pPr>
        <w:suppressAutoHyphens/>
        <w:jc w:val="right"/>
        <w:rPr>
          <w:sz w:val="24"/>
          <w:szCs w:val="24"/>
        </w:rPr>
      </w:pPr>
      <w:r w:rsidRPr="0041001F">
        <w:rPr>
          <w:sz w:val="24"/>
          <w:szCs w:val="24"/>
        </w:rPr>
        <w:t>Приложение 2</w:t>
      </w:r>
    </w:p>
    <w:p w:rsidR="00BD3779" w:rsidRPr="0041001F" w:rsidRDefault="00BD3779" w:rsidP="00BD3779">
      <w:pPr>
        <w:suppressAutoHyphens/>
        <w:jc w:val="right"/>
        <w:rPr>
          <w:sz w:val="24"/>
          <w:szCs w:val="24"/>
        </w:rPr>
      </w:pPr>
      <w:r w:rsidRPr="0041001F">
        <w:rPr>
          <w:sz w:val="24"/>
          <w:szCs w:val="24"/>
        </w:rPr>
        <w:t>к Тендерной документации</w:t>
      </w:r>
    </w:p>
    <w:p w:rsidR="00BD3779" w:rsidRPr="0041001F" w:rsidRDefault="00BD3779" w:rsidP="00BD3779">
      <w:pPr>
        <w:suppressAutoHyphens/>
        <w:ind w:left="-900"/>
        <w:jc w:val="center"/>
        <w:rPr>
          <w:b/>
          <w:sz w:val="24"/>
          <w:szCs w:val="24"/>
        </w:rPr>
      </w:pPr>
    </w:p>
    <w:p w:rsidR="00BD3779" w:rsidRPr="0041001F" w:rsidRDefault="00BD3779" w:rsidP="00BD3779">
      <w:pPr>
        <w:suppressAutoHyphens/>
        <w:jc w:val="center"/>
        <w:rPr>
          <w:b/>
          <w:sz w:val="24"/>
          <w:szCs w:val="24"/>
        </w:rPr>
      </w:pPr>
      <w:r w:rsidRPr="0041001F">
        <w:rPr>
          <w:b/>
          <w:sz w:val="24"/>
          <w:szCs w:val="24"/>
        </w:rPr>
        <w:t>ТЕХНИЧЕСКАЯ СПЕЦИФИКАЦИЯ</w:t>
      </w:r>
    </w:p>
    <w:p w:rsidR="00BD3779" w:rsidRPr="0041001F"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678"/>
        <w:gridCol w:w="10206"/>
      </w:tblGrid>
      <w:tr w:rsidR="00BD3779" w:rsidRPr="0041001F" w:rsidTr="00EB32F3">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A30AF9" w:rsidRDefault="00BD3779" w:rsidP="00A30AF9">
            <w:pPr>
              <w:suppressAutoHyphens/>
              <w:jc w:val="center"/>
              <w:rPr>
                <w:sz w:val="24"/>
                <w:szCs w:val="24"/>
              </w:rPr>
            </w:pPr>
          </w:p>
          <w:p w:rsidR="00BD3779" w:rsidRPr="00A30AF9" w:rsidRDefault="00BD3779" w:rsidP="00A30AF9">
            <w:pPr>
              <w:suppressAutoHyphens/>
              <w:jc w:val="center"/>
              <w:rPr>
                <w:sz w:val="24"/>
                <w:szCs w:val="24"/>
              </w:rPr>
            </w:pPr>
            <w:r w:rsidRPr="00A30AF9">
              <w:rPr>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Наименование товара</w:t>
            </w:r>
          </w:p>
        </w:tc>
        <w:tc>
          <w:tcPr>
            <w:tcW w:w="10206"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Техническая спецификация</w:t>
            </w:r>
          </w:p>
        </w:tc>
      </w:tr>
      <w:tr w:rsidR="00EB32F3" w:rsidRPr="0041001F" w:rsidTr="00EB32F3">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EB32F3" w:rsidRPr="00A30AF9" w:rsidRDefault="00EB32F3" w:rsidP="00A30AF9">
            <w:pPr>
              <w:suppressAutoHyphens/>
              <w:jc w:val="center"/>
              <w:rPr>
                <w:sz w:val="24"/>
                <w:szCs w:val="24"/>
              </w:rPr>
            </w:pPr>
            <w:r w:rsidRPr="00A30AF9">
              <w:rPr>
                <w:sz w:val="24"/>
                <w:szCs w:val="24"/>
              </w:rPr>
              <w:t>1</w:t>
            </w:r>
          </w:p>
        </w:tc>
        <w:tc>
          <w:tcPr>
            <w:tcW w:w="4678" w:type="dxa"/>
            <w:tcBorders>
              <w:left w:val="single" w:sz="4" w:space="0" w:color="auto"/>
            </w:tcBorders>
            <w:vAlign w:val="center"/>
          </w:tcPr>
          <w:p w:rsidR="00EB32F3" w:rsidRPr="00A30AF9" w:rsidRDefault="0036256D" w:rsidP="00FF0D21">
            <w:pPr>
              <w:jc w:val="center"/>
              <w:rPr>
                <w:sz w:val="24"/>
                <w:szCs w:val="24"/>
              </w:rPr>
            </w:pPr>
            <w:r w:rsidRPr="0036256D">
              <w:rPr>
                <w:sz w:val="24"/>
                <w:szCs w:val="24"/>
              </w:rPr>
              <w:t>Концентрированный кислотный раствор для гемодиализа</w:t>
            </w:r>
          </w:p>
        </w:tc>
        <w:tc>
          <w:tcPr>
            <w:tcW w:w="10206" w:type="dxa"/>
            <w:vAlign w:val="center"/>
          </w:tcPr>
          <w:p w:rsidR="00EB32F3" w:rsidRPr="00142103" w:rsidRDefault="00BA0EB5" w:rsidP="00EB6D41">
            <w:pPr>
              <w:jc w:val="both"/>
              <w:rPr>
                <w:sz w:val="24"/>
                <w:szCs w:val="24"/>
              </w:rPr>
            </w:pPr>
            <w:r w:rsidRPr="00142103">
              <w:rPr>
                <w:sz w:val="24"/>
                <w:szCs w:val="24"/>
              </w:rPr>
              <w:t>Концентрированный кислотный раствор для гемодиализа</w:t>
            </w:r>
            <w:r w:rsidR="00A224BC" w:rsidRPr="00142103">
              <w:rPr>
                <w:sz w:val="24"/>
                <w:szCs w:val="24"/>
              </w:rPr>
              <w:t>, 5</w:t>
            </w:r>
            <w:r w:rsidRPr="00142103">
              <w:rPr>
                <w:sz w:val="24"/>
                <w:szCs w:val="24"/>
              </w:rPr>
              <w:t xml:space="preserve"> литров раствора в 6 литровой канистре.</w:t>
            </w:r>
            <w:r w:rsidR="00A224BC" w:rsidRPr="00142103">
              <w:rPr>
                <w:sz w:val="24"/>
                <w:szCs w:val="24"/>
              </w:rPr>
              <w:t xml:space="preserve"> Состав</w:t>
            </w:r>
            <w:r w:rsidR="006F7E66" w:rsidRPr="00142103">
              <w:rPr>
                <w:sz w:val="24"/>
                <w:szCs w:val="24"/>
              </w:rPr>
              <w:t xml:space="preserve"> (на 1 литр): </w:t>
            </w:r>
            <w:proofErr w:type="gramStart"/>
            <w:r w:rsidR="006F7E66" w:rsidRPr="00142103">
              <w:rPr>
                <w:sz w:val="24"/>
                <w:szCs w:val="24"/>
              </w:rPr>
              <w:t>Натрия хлорид ---- 210,8 гр.; Калия хлорид ---- 5,224 гр.; Кальция хлорид (2Н2О)---- 7,720 гр.; Магния хлорид (6Н2О)----- 3,558 гр.; Уксусная кислота ---- 6,310 гр.; Очищенная вода ----- 1000 мл.</w:t>
            </w:r>
            <w:proofErr w:type="gramEnd"/>
          </w:p>
        </w:tc>
      </w:tr>
      <w:tr w:rsidR="00EB32F3" w:rsidRPr="0041001F" w:rsidTr="00EB32F3">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EB32F3" w:rsidRPr="00A30AF9" w:rsidRDefault="00EB32F3" w:rsidP="00A30AF9">
            <w:pPr>
              <w:suppressAutoHyphens/>
              <w:jc w:val="center"/>
              <w:rPr>
                <w:sz w:val="24"/>
                <w:szCs w:val="24"/>
              </w:rPr>
            </w:pPr>
            <w:r w:rsidRPr="00A30AF9">
              <w:rPr>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B32F3" w:rsidRPr="0042247C" w:rsidRDefault="003D45F9" w:rsidP="00FF0D21">
            <w:pPr>
              <w:jc w:val="center"/>
              <w:rPr>
                <w:sz w:val="24"/>
                <w:szCs w:val="24"/>
              </w:rPr>
            </w:pPr>
            <w:r w:rsidRPr="0042247C">
              <w:rPr>
                <w:sz w:val="24"/>
                <w:szCs w:val="24"/>
              </w:rPr>
              <w:t>Концентрированный основной раствор для гемодиализа</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24C51" w:rsidRPr="0042247C" w:rsidRDefault="003D45F9" w:rsidP="001F2CB5">
            <w:pPr>
              <w:jc w:val="both"/>
              <w:rPr>
                <w:sz w:val="24"/>
                <w:szCs w:val="24"/>
              </w:rPr>
            </w:pPr>
            <w:r w:rsidRPr="0042247C">
              <w:rPr>
                <w:sz w:val="24"/>
                <w:szCs w:val="24"/>
              </w:rPr>
              <w:t xml:space="preserve">Концентрированный </w:t>
            </w:r>
            <w:bookmarkStart w:id="42" w:name="_GoBack"/>
            <w:bookmarkEnd w:id="42"/>
            <w:r w:rsidRPr="0042247C">
              <w:rPr>
                <w:sz w:val="24"/>
                <w:szCs w:val="24"/>
              </w:rPr>
              <w:t>основной раствор для гемодиализа</w:t>
            </w:r>
            <w:r w:rsidR="00024C51" w:rsidRPr="0042247C">
              <w:rPr>
                <w:sz w:val="24"/>
                <w:szCs w:val="24"/>
              </w:rPr>
              <w:t>, 6 литров раствора в 6 литровой канистре. Состав</w:t>
            </w:r>
            <w:r w:rsidR="0042247C" w:rsidRPr="0042247C">
              <w:rPr>
                <w:sz w:val="24"/>
                <w:szCs w:val="24"/>
              </w:rPr>
              <w:t xml:space="preserve"> (на 1 литр)</w:t>
            </w:r>
            <w:r w:rsidR="00024C51" w:rsidRPr="0042247C">
              <w:rPr>
                <w:sz w:val="24"/>
                <w:szCs w:val="24"/>
              </w:rPr>
              <w:t>:</w:t>
            </w:r>
            <w:r w:rsidR="0042247C" w:rsidRPr="0042247C">
              <w:rPr>
                <w:sz w:val="24"/>
                <w:szCs w:val="24"/>
              </w:rPr>
              <w:t xml:space="preserve"> </w:t>
            </w:r>
            <w:r w:rsidR="00024C51" w:rsidRPr="0042247C">
              <w:rPr>
                <w:sz w:val="24"/>
                <w:szCs w:val="24"/>
                <w:lang w:val="kk-KZ"/>
              </w:rPr>
              <w:t>Бикарбонат натрия---</w:t>
            </w:r>
            <w:r w:rsidR="00024C51" w:rsidRPr="0042247C">
              <w:rPr>
                <w:sz w:val="24"/>
                <w:szCs w:val="24"/>
              </w:rPr>
              <w:t>- 84,0 гр.</w:t>
            </w:r>
            <w:r w:rsidR="0042247C" w:rsidRPr="0042247C">
              <w:rPr>
                <w:sz w:val="24"/>
                <w:szCs w:val="24"/>
              </w:rPr>
              <w:t xml:space="preserve">; </w:t>
            </w:r>
            <w:r w:rsidR="00024C51" w:rsidRPr="0042247C">
              <w:rPr>
                <w:sz w:val="24"/>
                <w:szCs w:val="24"/>
                <w:lang w:val="kk-KZ"/>
              </w:rPr>
              <w:t>Очищенная вода--------</w:t>
            </w:r>
            <w:r w:rsidR="00024C51" w:rsidRPr="0042247C">
              <w:rPr>
                <w:sz w:val="24"/>
                <w:szCs w:val="24"/>
              </w:rPr>
              <w:t>1</w:t>
            </w:r>
            <w:r w:rsidR="00024C51" w:rsidRPr="0042247C">
              <w:rPr>
                <w:sz w:val="24"/>
                <w:szCs w:val="24"/>
                <w:lang w:val="kk-KZ"/>
              </w:rPr>
              <w:t>,</w:t>
            </w:r>
            <w:r w:rsidR="00024C51" w:rsidRPr="0042247C">
              <w:rPr>
                <w:sz w:val="24"/>
                <w:szCs w:val="24"/>
              </w:rPr>
              <w:t>000</w:t>
            </w:r>
            <w:r w:rsidR="00024C51" w:rsidRPr="0042247C">
              <w:rPr>
                <w:sz w:val="24"/>
                <w:szCs w:val="24"/>
                <w:lang w:val="kk-KZ"/>
              </w:rPr>
              <w:t xml:space="preserve"> </w:t>
            </w:r>
            <w:r w:rsidR="00024C51" w:rsidRPr="0042247C">
              <w:rPr>
                <w:sz w:val="24"/>
                <w:szCs w:val="24"/>
              </w:rPr>
              <w:t>литр</w:t>
            </w:r>
            <w:r w:rsidR="0042247C" w:rsidRPr="0042247C">
              <w:rPr>
                <w:sz w:val="24"/>
                <w:szCs w:val="24"/>
              </w:rPr>
              <w:t>.</w:t>
            </w:r>
          </w:p>
          <w:p w:rsidR="00EB32F3" w:rsidRPr="0042247C" w:rsidRDefault="00EB32F3" w:rsidP="007C3E1E">
            <w:pPr>
              <w:jc w:val="center"/>
              <w:rPr>
                <w:sz w:val="24"/>
                <w:szCs w:val="24"/>
              </w:rPr>
            </w:pP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D46222" w:rsidRPr="00912EDC" w:rsidRDefault="00D46222" w:rsidP="00D46222">
      <w:pPr>
        <w:jc w:val="right"/>
        <w:rPr>
          <w:sz w:val="24"/>
          <w:szCs w:val="24"/>
        </w:rPr>
      </w:pPr>
      <w:r w:rsidRPr="00912EDC">
        <w:rPr>
          <w:sz w:val="24"/>
          <w:szCs w:val="24"/>
        </w:rPr>
        <w:lastRenderedPageBreak/>
        <w:t>Приложение 7</w:t>
      </w:r>
      <w:r w:rsidRPr="00912EDC">
        <w:rPr>
          <w:sz w:val="24"/>
          <w:szCs w:val="24"/>
        </w:rPr>
        <w:br/>
        <w:t xml:space="preserve">к Тендерной документации </w:t>
      </w:r>
    </w:p>
    <w:p w:rsidR="00D46222" w:rsidRPr="00912EDC" w:rsidRDefault="00D46222" w:rsidP="00D46222">
      <w:pPr>
        <w:jc w:val="right"/>
        <w:rPr>
          <w:sz w:val="24"/>
          <w:szCs w:val="24"/>
        </w:rPr>
      </w:pPr>
    </w:p>
    <w:p w:rsidR="00D46222" w:rsidRPr="00912EDC" w:rsidRDefault="00D46222" w:rsidP="00D46222">
      <w:pPr>
        <w:jc w:val="right"/>
        <w:rPr>
          <w:sz w:val="24"/>
          <w:szCs w:val="24"/>
        </w:rPr>
      </w:pPr>
    </w:p>
    <w:p w:rsidR="00D46222" w:rsidRPr="00912EDC" w:rsidRDefault="00D46222" w:rsidP="00D46222">
      <w:pPr>
        <w:jc w:val="center"/>
        <w:rPr>
          <w:b/>
          <w:bCs/>
          <w:color w:val="000000"/>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D46222" w:rsidRPr="00912EDC" w:rsidTr="00FF0D21">
        <w:trPr>
          <w:trHeight w:val="414"/>
        </w:trPr>
        <w:tc>
          <w:tcPr>
            <w:tcW w:w="9747" w:type="dxa"/>
            <w:shd w:val="clear" w:color="auto" w:fill="FFFFFF" w:themeFill="background1"/>
          </w:tcPr>
          <w:p w:rsidR="00D46222" w:rsidRPr="00912EDC" w:rsidRDefault="00D46222" w:rsidP="00FF0D21">
            <w:pPr>
              <w:jc w:val="center"/>
              <w:rPr>
                <w:b/>
                <w:sz w:val="24"/>
                <w:szCs w:val="24"/>
              </w:rPr>
            </w:pPr>
            <w:r w:rsidRPr="00912EDC">
              <w:rPr>
                <w:b/>
                <w:sz w:val="24"/>
                <w:szCs w:val="24"/>
              </w:rPr>
              <w:t xml:space="preserve">Типовой договор закупа </w:t>
            </w:r>
            <w:r w:rsidRPr="00912EDC">
              <w:rPr>
                <w:sz w:val="24"/>
                <w:szCs w:val="24"/>
                <w:lang w:val="x-none" w:eastAsia="x-none"/>
              </w:rPr>
              <w:t xml:space="preserve"> </w:t>
            </w:r>
            <w:r w:rsidRPr="00912EDC">
              <w:rPr>
                <w:b/>
                <w:sz w:val="24"/>
                <w:szCs w:val="24"/>
              </w:rPr>
              <w:t xml:space="preserve">лекарственных средств и (или) медицинских изделий  </w:t>
            </w:r>
          </w:p>
        </w:tc>
      </w:tr>
      <w:tr w:rsidR="00D46222" w:rsidRPr="00912EDC" w:rsidTr="00FF0D21">
        <w:tc>
          <w:tcPr>
            <w:tcW w:w="9747" w:type="dxa"/>
            <w:shd w:val="clear" w:color="auto" w:fill="auto"/>
          </w:tcPr>
          <w:p w:rsidR="00D46222" w:rsidRPr="00912EDC" w:rsidRDefault="00D46222" w:rsidP="00FF0D21">
            <w:pPr>
              <w:rPr>
                <w:sz w:val="24"/>
                <w:szCs w:val="24"/>
              </w:rPr>
            </w:pPr>
            <w:r w:rsidRPr="00912EDC">
              <w:rPr>
                <w:sz w:val="24"/>
                <w:szCs w:val="24"/>
              </w:rPr>
              <w:t>г. Алматы                                                                                                                                           «___» ________ 2022 г.</w:t>
            </w:r>
          </w:p>
        </w:tc>
      </w:tr>
      <w:tr w:rsidR="00D46222" w:rsidRPr="00912EDC" w:rsidTr="00FF0D21">
        <w:tc>
          <w:tcPr>
            <w:tcW w:w="9747" w:type="dxa"/>
            <w:shd w:val="clear" w:color="auto" w:fill="auto"/>
          </w:tcPr>
          <w:p w:rsidR="00D46222" w:rsidRPr="00912EDC" w:rsidRDefault="00D46222" w:rsidP="00FF0D21">
            <w:pPr>
              <w:jc w:val="both"/>
              <w:rPr>
                <w:rFonts w:eastAsiaTheme="minorHAnsi"/>
                <w:sz w:val="24"/>
                <w:szCs w:val="24"/>
                <w:lang w:val="kk-KZ" w:eastAsia="en-US"/>
              </w:rPr>
            </w:pPr>
            <w:r w:rsidRPr="00912EDC">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D46222" w:rsidRPr="00912EDC" w:rsidTr="00FF0D21">
        <w:trPr>
          <w:trHeight w:val="16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ОБЩИЕ ПОЛОЖЕНИЯ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912EDC">
              <w:rPr>
                <w:sz w:val="24"/>
                <w:szCs w:val="24"/>
                <w:lang w:val="kk-KZ" w:eastAsia="x-none"/>
              </w:rPr>
              <w:t xml:space="preserve"> </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Настоящий Договор;</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Перечень закупаемых товаров (Приложение № 1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Техническая спецификация (Приложение № 2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Антикоррупционные требования (Приложение № 3 к Договору);</w:t>
            </w:r>
          </w:p>
          <w:p w:rsidR="00D46222" w:rsidRPr="00912EDC" w:rsidRDefault="00D46222" w:rsidP="00D46222">
            <w:pPr>
              <w:numPr>
                <w:ilvl w:val="0"/>
                <w:numId w:val="33"/>
              </w:numPr>
              <w:tabs>
                <w:tab w:val="left" w:pos="461"/>
              </w:tabs>
              <w:spacing w:after="160" w:line="259" w:lineRule="auto"/>
              <w:ind w:left="0" w:firstLine="0"/>
              <w:jc w:val="both"/>
              <w:rPr>
                <w:sz w:val="24"/>
                <w:szCs w:val="24"/>
              </w:rPr>
            </w:pPr>
            <w:r w:rsidRPr="00912EDC">
              <w:rPr>
                <w:sz w:val="24"/>
                <w:szCs w:val="24"/>
              </w:rPr>
              <w:t>Обеспечение исполнения Договора.</w:t>
            </w:r>
          </w:p>
        </w:tc>
      </w:tr>
      <w:tr w:rsidR="00D46222" w:rsidRPr="00912EDC" w:rsidTr="00FF0D21">
        <w:trPr>
          <w:trHeight w:val="206"/>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ТЕРМИНЫ И ОПРЕДЕЛЕНИЯ</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461"/>
                <w:tab w:val="left" w:pos="886"/>
              </w:tabs>
              <w:spacing w:after="160" w:line="259" w:lineRule="auto"/>
              <w:ind w:left="0" w:firstLine="0"/>
              <w:jc w:val="both"/>
              <w:rPr>
                <w:sz w:val="24"/>
                <w:szCs w:val="24"/>
              </w:rPr>
            </w:pPr>
            <w:r w:rsidRPr="00912EDC">
              <w:rPr>
                <w:sz w:val="24"/>
                <w:szCs w:val="24"/>
              </w:rPr>
              <w:t>В данном Договоре нижеперечисленные понятия будут иметь следующее толкование:</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sz w:val="24"/>
                <w:szCs w:val="24"/>
              </w:rPr>
            </w:pPr>
            <w:r w:rsidRPr="00912EDC">
              <w:rPr>
                <w:b/>
                <w:sz w:val="24"/>
                <w:szCs w:val="24"/>
              </w:rPr>
              <w:t>"Договор"</w:t>
            </w:r>
            <w:r w:rsidRPr="00912EDC">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46222" w:rsidRPr="00912EDC" w:rsidTr="00FF0D21">
        <w:tc>
          <w:tcPr>
            <w:tcW w:w="9747" w:type="dxa"/>
            <w:shd w:val="clear" w:color="auto" w:fill="auto"/>
          </w:tcPr>
          <w:p w:rsidR="00D46222" w:rsidRPr="00912EDC" w:rsidRDefault="00D46222" w:rsidP="00D46222">
            <w:pPr>
              <w:numPr>
                <w:ilvl w:val="0"/>
                <w:numId w:val="32"/>
              </w:numPr>
              <w:spacing w:after="160" w:line="259" w:lineRule="auto"/>
              <w:ind w:left="0" w:firstLine="0"/>
              <w:jc w:val="both"/>
              <w:rPr>
                <w:sz w:val="24"/>
                <w:szCs w:val="24"/>
              </w:rPr>
            </w:pPr>
            <w:r w:rsidRPr="00912EDC">
              <w:rPr>
                <w:b/>
                <w:sz w:val="24"/>
                <w:szCs w:val="24"/>
              </w:rPr>
              <w:t xml:space="preserve">"Цена Договора" </w:t>
            </w:r>
            <w:r w:rsidRPr="00912EDC">
              <w:rPr>
                <w:sz w:val="24"/>
                <w:szCs w:val="24"/>
              </w:rPr>
              <w:t xml:space="preserve">означает сумму, которая должна быть выплачена Заказчиком Поставщику </w:t>
            </w:r>
            <w:r w:rsidRPr="00912EDC">
              <w:rPr>
                <w:sz w:val="24"/>
                <w:szCs w:val="24"/>
                <w:lang w:val="x-none" w:eastAsia="x-none"/>
              </w:rPr>
              <w:t xml:space="preserve"> </w:t>
            </w:r>
            <w:r w:rsidRPr="00912EDC">
              <w:rPr>
                <w:sz w:val="24"/>
                <w:szCs w:val="24"/>
              </w:rPr>
              <w:t>в соответствии с условиями Договора.</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r w:rsidRPr="00912EDC">
              <w:rPr>
                <w:b/>
                <w:sz w:val="24"/>
                <w:szCs w:val="24"/>
              </w:rPr>
              <w:t>"Това</w:t>
            </w:r>
            <w:proofErr w:type="gramStart"/>
            <w:r w:rsidRPr="00912EDC">
              <w:rPr>
                <w:b/>
                <w:sz w:val="24"/>
                <w:szCs w:val="24"/>
              </w:rPr>
              <w:t>р(</w:t>
            </w:r>
            <w:proofErr w:type="gramEnd"/>
            <w:r w:rsidRPr="00912EDC">
              <w:rPr>
                <w:b/>
                <w:sz w:val="24"/>
                <w:szCs w:val="24"/>
              </w:rPr>
              <w:t xml:space="preserve">ы)" </w:t>
            </w:r>
            <w:r w:rsidRPr="00912EDC">
              <w:rPr>
                <w:sz w:val="24"/>
                <w:szCs w:val="24"/>
                <w:lang w:val="x-none" w:eastAsia="x-none"/>
              </w:rPr>
              <w:t>означают</w:t>
            </w:r>
            <w:r w:rsidRPr="00912EDC">
              <w:rPr>
                <w:sz w:val="24"/>
                <w:szCs w:val="24"/>
                <w:lang w:eastAsia="x-none"/>
              </w:rPr>
              <w:t xml:space="preserve"> </w:t>
            </w:r>
            <w:r w:rsidRPr="00912EDC">
              <w:rPr>
                <w:sz w:val="24"/>
                <w:szCs w:val="24"/>
                <w:lang w:val="x-none" w:eastAsia="x-none"/>
              </w:rPr>
              <w:t xml:space="preserve"> </w:t>
            </w:r>
            <w:r w:rsidRPr="00912EDC">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912EDC">
              <w:rPr>
                <w:sz w:val="24"/>
                <w:szCs w:val="24"/>
                <w:lang w:val="x-none" w:eastAsia="x-none"/>
              </w:rPr>
              <w:t>.</w:t>
            </w:r>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hanging="33"/>
              <w:jc w:val="both"/>
              <w:rPr>
                <w:sz w:val="24"/>
                <w:szCs w:val="24"/>
              </w:rPr>
            </w:pPr>
            <w:proofErr w:type="gramStart"/>
            <w:r w:rsidRPr="00912EDC">
              <w:rPr>
                <w:b/>
                <w:sz w:val="24"/>
                <w:szCs w:val="24"/>
              </w:rPr>
              <w:t>"Сопутствующие услуги"</w:t>
            </w:r>
            <w:r w:rsidRPr="00912EDC">
              <w:rPr>
                <w:sz w:val="24"/>
                <w:szCs w:val="24"/>
              </w:rPr>
              <w:t xml:space="preserve"> означают услуги, обеспечивающие поставку Товаров и </w:t>
            </w:r>
            <w:r w:rsidRPr="00912EDC">
              <w:rPr>
                <w:sz w:val="24"/>
                <w:szCs w:val="24"/>
              </w:rPr>
              <w:lastRenderedPageBreak/>
              <w:t xml:space="preserve">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912EDC">
              <w:rPr>
                <w:sz w:val="24"/>
                <w:szCs w:val="24"/>
                <w:lang w:val="x-none" w:eastAsia="x-none"/>
              </w:rPr>
              <w:t xml:space="preserve"> </w:t>
            </w:r>
            <w:r w:rsidRPr="00912EDC">
              <w:rPr>
                <w:sz w:val="24"/>
                <w:szCs w:val="24"/>
              </w:rPr>
              <w:t xml:space="preserve">и любые другие вспомогательные услуги, включающие, монтаж, пуск, оказание технического содействия, обучение, погрузочно-разгрузочные работы, </w:t>
            </w:r>
            <w:r w:rsidRPr="00912EDC">
              <w:rPr>
                <w:sz w:val="24"/>
                <w:szCs w:val="24"/>
                <w:lang w:val="x-none" w:eastAsia="x-none"/>
              </w:rPr>
              <w:t xml:space="preserve"> </w:t>
            </w:r>
            <w:r w:rsidRPr="00912EDC">
              <w:rPr>
                <w:sz w:val="24"/>
                <w:szCs w:val="24"/>
              </w:rPr>
              <w:t>и другие обязанности Поставщика, направленные на исполнение Договора.</w:t>
            </w:r>
            <w:proofErr w:type="gramEnd"/>
          </w:p>
        </w:tc>
      </w:tr>
      <w:tr w:rsidR="00D46222" w:rsidRPr="00912EDC" w:rsidTr="00FF0D21">
        <w:tc>
          <w:tcPr>
            <w:tcW w:w="9747" w:type="dxa"/>
            <w:shd w:val="clear" w:color="auto" w:fill="auto"/>
          </w:tcPr>
          <w:p w:rsidR="00D46222" w:rsidRPr="00912EDC" w:rsidRDefault="00D46222" w:rsidP="00D46222">
            <w:pPr>
              <w:numPr>
                <w:ilvl w:val="0"/>
                <w:numId w:val="32"/>
              </w:numPr>
              <w:tabs>
                <w:tab w:val="left" w:pos="461"/>
              </w:tabs>
              <w:spacing w:after="160" w:line="259" w:lineRule="auto"/>
              <w:ind w:left="0" w:firstLine="0"/>
              <w:jc w:val="both"/>
              <w:rPr>
                <w:b/>
                <w:sz w:val="24"/>
                <w:szCs w:val="24"/>
                <w:lang w:val="kk-KZ"/>
              </w:rPr>
            </w:pPr>
            <w:r w:rsidRPr="00912EDC">
              <w:rPr>
                <w:sz w:val="24"/>
                <w:szCs w:val="24"/>
                <w:lang w:val="kk-KZ"/>
              </w:rPr>
              <w:lastRenderedPageBreak/>
              <w:t xml:space="preserve">Заказчик </w:t>
            </w:r>
          </w:p>
        </w:tc>
      </w:tr>
      <w:tr w:rsidR="00D46222" w:rsidRPr="00912EDC" w:rsidTr="00FF0D21">
        <w:trPr>
          <w:trHeight w:val="280"/>
        </w:trPr>
        <w:tc>
          <w:tcPr>
            <w:tcW w:w="9747" w:type="dxa"/>
            <w:shd w:val="clear" w:color="auto" w:fill="FFFFFF" w:themeFill="background1"/>
          </w:tcPr>
          <w:p w:rsidR="00D46222" w:rsidRPr="00912EDC" w:rsidRDefault="00D46222" w:rsidP="00FF0D21">
            <w:pPr>
              <w:tabs>
                <w:tab w:val="left" w:pos="426"/>
                <w:tab w:val="left" w:pos="851"/>
              </w:tabs>
              <w:jc w:val="both"/>
              <w:rPr>
                <w:sz w:val="24"/>
                <w:szCs w:val="24"/>
                <w:lang w:val="kk-KZ"/>
              </w:rPr>
            </w:pPr>
            <w:r w:rsidRPr="00912EDC">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46222" w:rsidRPr="00912EDC" w:rsidTr="00FF0D21">
        <w:trPr>
          <w:trHeight w:val="128"/>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lang w:val="kk-KZ"/>
              </w:rPr>
            </w:pPr>
            <w:r w:rsidRPr="00912EDC">
              <w:rPr>
                <w:b/>
                <w:sz w:val="24"/>
                <w:szCs w:val="24"/>
                <w:lang w:val="kk-KZ"/>
              </w:rPr>
              <w:t>ПРЕДМЕТ ДОГОВОРА</w:t>
            </w:r>
          </w:p>
        </w:tc>
      </w:tr>
      <w:tr w:rsidR="00D46222" w:rsidRPr="00912EDC" w:rsidTr="00FF0D21">
        <w:tc>
          <w:tcPr>
            <w:tcW w:w="9747" w:type="dxa"/>
            <w:shd w:val="clear" w:color="auto" w:fill="auto"/>
          </w:tcPr>
          <w:p w:rsidR="00D46222" w:rsidRPr="00912EDC" w:rsidRDefault="00D46222" w:rsidP="00D46222">
            <w:pPr>
              <w:numPr>
                <w:ilvl w:val="0"/>
                <w:numId w:val="34"/>
              </w:numPr>
              <w:tabs>
                <w:tab w:val="left" w:pos="283"/>
                <w:tab w:val="left" w:pos="886"/>
              </w:tabs>
              <w:spacing w:after="160" w:line="259" w:lineRule="auto"/>
              <w:ind w:left="0" w:firstLine="0"/>
              <w:jc w:val="both"/>
              <w:rPr>
                <w:sz w:val="24"/>
                <w:szCs w:val="24"/>
              </w:rPr>
            </w:pPr>
            <w:r w:rsidRPr="00912EDC">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46222" w:rsidRPr="00912EDC" w:rsidTr="00FF0D21">
        <w:trPr>
          <w:trHeight w:hRule="exact" w:val="273"/>
        </w:trPr>
        <w:tc>
          <w:tcPr>
            <w:tcW w:w="9747" w:type="dxa"/>
            <w:shd w:val="clear" w:color="auto" w:fill="FFFFFF" w:themeFill="background1"/>
          </w:tcPr>
          <w:p w:rsidR="00D46222" w:rsidRPr="00912EDC" w:rsidRDefault="00D46222" w:rsidP="00D46222">
            <w:pPr>
              <w:numPr>
                <w:ilvl w:val="0"/>
                <w:numId w:val="31"/>
              </w:numPr>
              <w:tabs>
                <w:tab w:val="left" w:pos="426"/>
                <w:tab w:val="left" w:pos="851"/>
              </w:tabs>
              <w:spacing w:after="160" w:line="259" w:lineRule="auto"/>
              <w:ind w:left="0" w:firstLine="0"/>
              <w:jc w:val="center"/>
              <w:rPr>
                <w:b/>
                <w:sz w:val="24"/>
                <w:szCs w:val="24"/>
              </w:rPr>
            </w:pPr>
            <w:r w:rsidRPr="00912EDC">
              <w:rPr>
                <w:b/>
                <w:sz w:val="24"/>
                <w:szCs w:val="24"/>
              </w:rPr>
              <w:t>ЦЕНА ДОГОВОРА И УСЛОВИЯ ОПЛАТЫ</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Поставщик обязуется поставить Заказчику Товары на сумму в размере </w:t>
            </w:r>
            <w:r w:rsidRPr="00912EDC">
              <w:rPr>
                <w:rFonts w:eastAsiaTheme="minorHAnsi"/>
                <w:bCs/>
                <w:sz w:val="24"/>
                <w:szCs w:val="24"/>
                <w:lang w:eastAsia="en-US"/>
              </w:rPr>
              <w:t xml:space="preserve">________________ </w:t>
            </w:r>
            <w:r w:rsidRPr="00912EDC">
              <w:rPr>
                <w:rFonts w:eastAsiaTheme="minorHAnsi"/>
                <w:sz w:val="24"/>
                <w:szCs w:val="24"/>
                <w:lang w:eastAsia="en-US"/>
              </w:rPr>
              <w:t>тенге</w:t>
            </w:r>
            <w:r w:rsidRPr="00912EDC">
              <w:rPr>
                <w:rFonts w:eastAsiaTheme="minorHAnsi"/>
                <w:sz w:val="24"/>
                <w:szCs w:val="24"/>
                <w:lang w:val="kk-KZ" w:eastAsia="en-US"/>
              </w:rPr>
              <w:t xml:space="preserve"> без</w:t>
            </w:r>
            <w:r w:rsidRPr="00912EDC">
              <w:rPr>
                <w:rFonts w:eastAsiaTheme="minorHAnsi"/>
                <w:sz w:val="24"/>
                <w:szCs w:val="24"/>
                <w:lang w:eastAsia="en-US"/>
              </w:rPr>
              <w:t xml:space="preserve"> учёта НДС (далее - Цена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912EDC">
              <w:rPr>
                <w:rFonts w:eastAsiaTheme="minorHAnsi"/>
                <w:sz w:val="24"/>
                <w:szCs w:val="24"/>
                <w:lang w:eastAsia="en-US"/>
              </w:rPr>
              <w:t>равную</w:t>
            </w:r>
            <w:proofErr w:type="gramEnd"/>
            <w:r w:rsidRPr="00912EDC">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912EDC">
              <w:rPr>
                <w:rFonts w:eastAsiaTheme="minorHAnsi"/>
                <w:sz w:val="24"/>
                <w:szCs w:val="24"/>
                <w:lang w:eastAsia="en-US"/>
              </w:rPr>
              <w:t>ЦентрКредит</w:t>
            </w:r>
            <w:proofErr w:type="spellEnd"/>
            <w:r w:rsidRPr="00912EDC">
              <w:rPr>
                <w:rFonts w:eastAsiaTheme="minorHAnsi"/>
                <w:sz w:val="24"/>
                <w:szCs w:val="24"/>
                <w:lang w:eastAsia="en-US"/>
              </w:rPr>
              <w:t>", БИК KCJBKZKX, БИН 181 240 006 407.</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61"/>
                <w:tab w:val="left" w:pos="886"/>
              </w:tabs>
              <w:spacing w:after="160" w:line="259" w:lineRule="auto"/>
              <w:ind w:left="0" w:firstLine="0"/>
              <w:jc w:val="both"/>
              <w:rPr>
                <w:sz w:val="24"/>
                <w:szCs w:val="24"/>
              </w:rPr>
            </w:pPr>
            <w:r w:rsidRPr="00912EDC">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912EDC">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912EDC">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289"/>
              </w:tabs>
              <w:spacing w:after="160" w:line="259" w:lineRule="auto"/>
              <w:ind w:left="0" w:firstLine="0"/>
              <w:contextualSpacing/>
              <w:jc w:val="both"/>
              <w:rPr>
                <w:rFonts w:eastAsiaTheme="minorHAnsi"/>
                <w:sz w:val="24"/>
                <w:szCs w:val="24"/>
              </w:rPr>
            </w:pPr>
            <w:bookmarkStart w:id="43" w:name="_Ref224009053"/>
            <w:r w:rsidRPr="00912EDC">
              <w:rPr>
                <w:rFonts w:eastAsiaTheme="minorHAnsi"/>
                <w:sz w:val="24"/>
                <w:szCs w:val="24"/>
              </w:rPr>
              <w:t>Необходимые документы, предшествующие оплате:</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rPr>
            </w:pPr>
            <w:r w:rsidRPr="00912EDC">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3"/>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накладная на поставленный товар;</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912EDC">
              <w:rPr>
                <w:rFonts w:eastAsiaTheme="minorHAnsi"/>
                <w:sz w:val="24"/>
                <w:szCs w:val="24"/>
                <w:lang w:eastAsia="en-US"/>
              </w:rPr>
              <w:t xml:space="preserve">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912EDC">
              <w:rPr>
                <w:rFonts w:eastAsiaTheme="minorHAnsi"/>
                <w:sz w:val="24"/>
                <w:szCs w:val="24"/>
                <w:lang w:eastAsia="en-US"/>
              </w:rPr>
              <w:lastRenderedPageBreak/>
              <w:t>правомерность присутствия товара на рынке Казахстана;</w:t>
            </w:r>
          </w:p>
          <w:p w:rsidR="00D46222" w:rsidRPr="00912EDC"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val="kk-KZ" w:eastAsia="en-US"/>
              </w:rPr>
            </w:pPr>
            <w:r w:rsidRPr="00912EDC">
              <w:rPr>
                <w:rFonts w:eastAsiaTheme="minorHAnsi"/>
                <w:sz w:val="24"/>
                <w:szCs w:val="24"/>
                <w:lang w:eastAsia="en-US"/>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rPr>
            </w:pPr>
            <w:r w:rsidRPr="00912EDC">
              <w:rPr>
                <w:rFonts w:eastAsiaTheme="minorHAnsi"/>
                <w:sz w:val="24"/>
                <w:szCs w:val="24"/>
              </w:rPr>
              <w:lastRenderedPageBreak/>
              <w:t xml:space="preserve">Оплата поставщику за поставленные товары будет </w:t>
            </w:r>
            <w:proofErr w:type="gramStart"/>
            <w:r w:rsidRPr="00912EDC">
              <w:rPr>
                <w:rFonts w:eastAsiaTheme="minorHAnsi"/>
                <w:sz w:val="24"/>
                <w:szCs w:val="24"/>
              </w:rPr>
              <w:t>производится</w:t>
            </w:r>
            <w:proofErr w:type="gramEnd"/>
            <w:r w:rsidRPr="00912EDC">
              <w:rPr>
                <w:rFonts w:eastAsiaTheme="minorHAnsi"/>
                <w:sz w:val="24"/>
                <w:szCs w:val="24"/>
              </w:rPr>
              <w:t xml:space="preserve"> в форме и в сроки, указанные в пунктах 7 и 8 настоящего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s>
              <w:spacing w:after="160" w:line="259" w:lineRule="auto"/>
              <w:ind w:left="0" w:firstLine="0"/>
              <w:contextualSpacing/>
              <w:jc w:val="both"/>
              <w:rPr>
                <w:rFonts w:eastAsiaTheme="minorHAnsi"/>
                <w:sz w:val="24"/>
                <w:szCs w:val="24"/>
                <w:lang w:val="kk-KZ"/>
              </w:rPr>
            </w:pPr>
            <w:r w:rsidRPr="00912EDC">
              <w:rPr>
                <w:rFonts w:eastAsiaTheme="minorHAnsi"/>
                <w:sz w:val="24"/>
                <w:szCs w:val="24"/>
                <w:lang w:val="kk-KZ"/>
              </w:rPr>
              <w:t>Цены на сопутствующие услуги должны быть включены в цену Договора.</w:t>
            </w:r>
          </w:p>
        </w:tc>
      </w:tr>
      <w:tr w:rsidR="00D46222" w:rsidRPr="00912EDC" w:rsidTr="00FF0D21">
        <w:tc>
          <w:tcPr>
            <w:tcW w:w="9747" w:type="dxa"/>
            <w:shd w:val="clear" w:color="auto" w:fill="auto"/>
          </w:tcPr>
          <w:p w:rsidR="00D46222" w:rsidRPr="00912EDC" w:rsidRDefault="00D46222" w:rsidP="00D46222">
            <w:pPr>
              <w:numPr>
                <w:ilvl w:val="0"/>
                <w:numId w:val="39"/>
              </w:numPr>
              <w:tabs>
                <w:tab w:val="left" w:pos="425"/>
                <w:tab w:val="left" w:pos="461"/>
                <w:tab w:val="left" w:pos="886"/>
              </w:tabs>
              <w:spacing w:after="160" w:line="259" w:lineRule="auto"/>
              <w:ind w:left="0" w:firstLine="0"/>
              <w:jc w:val="both"/>
              <w:rPr>
                <w:sz w:val="24"/>
                <w:szCs w:val="24"/>
              </w:rPr>
            </w:pPr>
            <w:r w:rsidRPr="00912EDC">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D46222" w:rsidRPr="00912EDC" w:rsidTr="00FF0D21">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5. ПОРЯДОК И УСЛОВИЯ ПОСТАВКИ</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13.</w:t>
            </w:r>
            <w:r w:rsidRPr="00912EDC">
              <w:rPr>
                <w:sz w:val="24"/>
                <w:szCs w:val="24"/>
                <w:lang w:val="kk-KZ"/>
              </w:rPr>
              <w:t xml:space="preserve"> </w:t>
            </w:r>
            <w:r>
              <w:rPr>
                <w:sz w:val="24"/>
                <w:szCs w:val="24"/>
                <w:lang w:val="kk-KZ"/>
              </w:rPr>
              <w:t xml:space="preserve"> </w:t>
            </w:r>
            <w:r w:rsidRPr="00912EDC">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14. </w:t>
            </w:r>
            <w:r w:rsidRPr="00912EDC">
              <w:rPr>
                <w:sz w:val="24"/>
                <w:szCs w:val="24"/>
              </w:rPr>
              <w:t>По соглашению Сторон поставка Товаров может осуществляться отдельными партиями согласно графику.</w:t>
            </w:r>
          </w:p>
        </w:tc>
      </w:tr>
      <w:tr w:rsidR="00D46222" w:rsidRPr="00912EDC" w:rsidTr="00FF0D21">
        <w:trPr>
          <w:trHeight w:val="479"/>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15. </w:t>
            </w:r>
            <w:r w:rsidRPr="00912EDC">
              <w:rPr>
                <w:sz w:val="24"/>
                <w:szCs w:val="24"/>
                <w:lang w:val="kk-KZ"/>
              </w:rPr>
              <w:t>При этом, заявка Заказчиком на поставку товара должна быть направлена на электронную почту Поставщика либо по факсу.</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16. </w:t>
            </w:r>
            <w:r w:rsidRPr="00912EDC">
              <w:rPr>
                <w:sz w:val="24"/>
                <w:szCs w:val="24"/>
              </w:rPr>
              <w:t>Поставщик должен поставить товары до пункта назначения, указанного в приложении 1 к тендерной</w:t>
            </w:r>
            <w:r w:rsidRPr="00912EDC">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rPr>
            </w:pPr>
            <w:r>
              <w:rPr>
                <w:sz w:val="24"/>
                <w:szCs w:val="24"/>
                <w:lang w:val="kk-KZ"/>
              </w:rPr>
              <w:t xml:space="preserve">17. </w:t>
            </w:r>
            <w:r w:rsidRPr="00912EDC">
              <w:rPr>
                <w:sz w:val="24"/>
                <w:szCs w:val="24"/>
              </w:rPr>
              <w:t>Поставщик должен обеспечить упаковку товаров, способную предотвратить их от повреждения или</w:t>
            </w:r>
            <w:r w:rsidRPr="00912EDC">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18. </w:t>
            </w:r>
            <w:r w:rsidRPr="00912EDC">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D46222" w:rsidRPr="00912EDC" w:rsidTr="00FF0D21">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19. </w:t>
            </w:r>
            <w:r w:rsidRPr="00912EDC">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46222" w:rsidRPr="00912EDC" w:rsidTr="00FF0D21">
        <w:trPr>
          <w:trHeight w:val="420"/>
        </w:trPr>
        <w:tc>
          <w:tcPr>
            <w:tcW w:w="9747" w:type="dxa"/>
            <w:shd w:val="clear" w:color="auto" w:fill="auto"/>
          </w:tcPr>
          <w:p w:rsidR="00D46222" w:rsidRPr="00912EDC" w:rsidRDefault="00D46222" w:rsidP="00FF0D21">
            <w:pPr>
              <w:tabs>
                <w:tab w:val="left" w:pos="283"/>
                <w:tab w:val="left" w:pos="886"/>
              </w:tabs>
              <w:spacing w:after="160" w:line="259" w:lineRule="auto"/>
              <w:jc w:val="both"/>
              <w:rPr>
                <w:sz w:val="24"/>
                <w:szCs w:val="24"/>
                <w:lang w:val="kk-KZ"/>
              </w:rPr>
            </w:pPr>
            <w:r>
              <w:rPr>
                <w:sz w:val="24"/>
                <w:szCs w:val="24"/>
                <w:lang w:val="kk-KZ"/>
              </w:rPr>
              <w:t xml:space="preserve">20. </w:t>
            </w:r>
            <w:r w:rsidRPr="00912EDC">
              <w:rPr>
                <w:sz w:val="24"/>
                <w:szCs w:val="24"/>
              </w:rPr>
              <w:t>Поставщик, в случае прекращения производства им запасных частей, должен:</w:t>
            </w:r>
          </w:p>
          <w:p w:rsidR="00D46222" w:rsidRPr="00912EDC" w:rsidRDefault="00D46222" w:rsidP="00FF0D21">
            <w:pPr>
              <w:tabs>
                <w:tab w:val="left" w:pos="283"/>
                <w:tab w:val="left" w:pos="886"/>
              </w:tabs>
              <w:jc w:val="both"/>
              <w:rPr>
                <w:sz w:val="24"/>
                <w:szCs w:val="24"/>
                <w:lang w:val="kk-KZ"/>
              </w:rPr>
            </w:pPr>
            <w:r w:rsidRPr="00912EDC">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912EDC">
              <w:rPr>
                <w:sz w:val="24"/>
                <w:szCs w:val="24"/>
              </w:rPr>
              <w:br/>
              <w:t>б) в случае необходимости вслед за прекращением производства бесплатно предоставить Заказчику планы,</w:t>
            </w:r>
            <w:r w:rsidRPr="00912EDC">
              <w:rPr>
                <w:sz w:val="24"/>
                <w:szCs w:val="24"/>
              </w:rPr>
              <w:br/>
              <w:t>чертежи и техническую документацию на запасные части.</w:t>
            </w:r>
          </w:p>
        </w:tc>
      </w:tr>
      <w:tr w:rsidR="00D46222" w:rsidRPr="00912EDC" w:rsidTr="00FF0D21">
        <w:trPr>
          <w:trHeight w:val="64"/>
        </w:trPr>
        <w:tc>
          <w:tcPr>
            <w:tcW w:w="9747" w:type="dxa"/>
            <w:shd w:val="clear" w:color="auto" w:fill="FFFFFF" w:themeFill="background1"/>
          </w:tcPr>
          <w:p w:rsidR="00D46222" w:rsidRPr="00912EDC" w:rsidRDefault="00D46222" w:rsidP="00FF0D21">
            <w:pPr>
              <w:tabs>
                <w:tab w:val="left" w:pos="426"/>
                <w:tab w:val="left" w:pos="851"/>
              </w:tabs>
              <w:jc w:val="center"/>
              <w:rPr>
                <w:b/>
                <w:sz w:val="24"/>
                <w:szCs w:val="24"/>
              </w:rPr>
            </w:pPr>
            <w:r w:rsidRPr="00912EDC">
              <w:rPr>
                <w:b/>
                <w:sz w:val="24"/>
                <w:szCs w:val="24"/>
              </w:rPr>
              <w:t>6. ПРИНЯТИЕ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1</w:t>
            </w:r>
            <w:r w:rsidRPr="00912EDC">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выявления недостатков Товара;</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lastRenderedPageBreak/>
              <w:t>в случае поставки Товара без упаковки, маркировки либо в ненадлежащей упаковке или с ненадлежащей маркировкой;</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 поставки Товара, не соответствующего данным, указанным в относящихся к Товару документах;</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случае</w:t>
            </w:r>
            <w:proofErr w:type="gramStart"/>
            <w:r w:rsidRPr="00912EDC">
              <w:rPr>
                <w:sz w:val="24"/>
                <w:szCs w:val="24"/>
              </w:rPr>
              <w:t>,</w:t>
            </w:r>
            <w:proofErr w:type="gramEnd"/>
            <w:r w:rsidRPr="00912EDC">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46222" w:rsidRPr="00912EDC" w:rsidTr="00FF0D21">
        <w:tc>
          <w:tcPr>
            <w:tcW w:w="9747" w:type="dxa"/>
            <w:shd w:val="clear" w:color="auto" w:fill="auto"/>
          </w:tcPr>
          <w:p w:rsidR="00D46222" w:rsidRPr="00912EDC" w:rsidRDefault="00D46222" w:rsidP="00D46222">
            <w:pPr>
              <w:numPr>
                <w:ilvl w:val="0"/>
                <w:numId w:val="35"/>
              </w:numPr>
              <w:tabs>
                <w:tab w:val="left" w:pos="284"/>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284"/>
                <w:tab w:val="left" w:pos="886"/>
              </w:tabs>
              <w:jc w:val="both"/>
              <w:rPr>
                <w:sz w:val="24"/>
                <w:szCs w:val="24"/>
              </w:rPr>
            </w:pPr>
            <w:r w:rsidRPr="00912EDC">
              <w:rPr>
                <w:sz w:val="24"/>
                <w:szCs w:val="24"/>
              </w:rPr>
              <w:t>2</w:t>
            </w:r>
            <w:r>
              <w:rPr>
                <w:sz w:val="24"/>
                <w:szCs w:val="24"/>
                <w:lang w:val="kk-KZ"/>
              </w:rPr>
              <w:t>2</w:t>
            </w:r>
            <w:r w:rsidRPr="00912EDC">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46222" w:rsidRPr="00912EDC" w:rsidTr="00FF0D21">
        <w:trPr>
          <w:trHeight w:val="253"/>
        </w:trPr>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КАЧЕСТВО ТОВАРА</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rPr>
              <w:t>2</w:t>
            </w:r>
            <w:r>
              <w:rPr>
                <w:sz w:val="24"/>
                <w:szCs w:val="24"/>
                <w:lang w:val="kk-KZ"/>
              </w:rPr>
              <w:t>3</w:t>
            </w:r>
            <w:r w:rsidRPr="00912EDC">
              <w:rPr>
                <w:sz w:val="24"/>
                <w:szCs w:val="24"/>
              </w:rPr>
              <w:t>. Товары, поставляемые в рамках данного Договора, должны соответствовать или быть выше стандартов,</w:t>
            </w:r>
            <w:r w:rsidRPr="00912EDC">
              <w:rPr>
                <w:sz w:val="24"/>
                <w:szCs w:val="24"/>
              </w:rPr>
              <w:br/>
              <w:t>указанных в технической спецификации</w:t>
            </w:r>
          </w:p>
        </w:tc>
      </w:tr>
      <w:tr w:rsidR="00D46222" w:rsidRPr="00912EDC" w:rsidTr="00FF0D21">
        <w:trPr>
          <w:trHeight w:val="1552"/>
        </w:trPr>
        <w:tc>
          <w:tcPr>
            <w:tcW w:w="9747" w:type="dxa"/>
            <w:shd w:val="clear" w:color="auto" w:fill="auto"/>
          </w:tcPr>
          <w:p w:rsidR="00D46222" w:rsidRPr="00912EDC" w:rsidRDefault="00D46222" w:rsidP="00FF0D21">
            <w:pPr>
              <w:tabs>
                <w:tab w:val="left" w:pos="461"/>
                <w:tab w:val="left" w:pos="886"/>
              </w:tabs>
              <w:jc w:val="both"/>
              <w:rPr>
                <w:sz w:val="24"/>
                <w:szCs w:val="24"/>
                <w:lang w:val="x-none" w:eastAsia="x-none"/>
              </w:rPr>
            </w:pPr>
            <w:r w:rsidRPr="00912EDC">
              <w:rPr>
                <w:sz w:val="24"/>
                <w:szCs w:val="24"/>
                <w:lang w:val="x-none" w:eastAsia="x-none"/>
              </w:rPr>
              <w:t>2</w:t>
            </w:r>
            <w:r>
              <w:rPr>
                <w:sz w:val="24"/>
                <w:szCs w:val="24"/>
                <w:lang w:val="kk-KZ" w:eastAsia="x-none"/>
              </w:rPr>
              <w:t>4</w:t>
            </w:r>
            <w:r w:rsidRPr="00912EDC">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46222" w:rsidRPr="00912EDC" w:rsidTr="00FF0D21">
        <w:trPr>
          <w:trHeight w:val="241"/>
        </w:trPr>
        <w:tc>
          <w:tcPr>
            <w:tcW w:w="9747" w:type="dxa"/>
            <w:shd w:val="clear" w:color="auto" w:fill="FFFFFF" w:themeFill="background1"/>
          </w:tcPr>
          <w:p w:rsidR="00D46222" w:rsidRPr="00912EDC" w:rsidRDefault="00D46222" w:rsidP="00D46222">
            <w:pPr>
              <w:pStyle w:val="af4"/>
              <w:numPr>
                <w:ilvl w:val="0"/>
                <w:numId w:val="37"/>
              </w:numPr>
              <w:tabs>
                <w:tab w:val="left" w:pos="0"/>
                <w:tab w:val="left" w:pos="354"/>
              </w:tabs>
              <w:spacing w:after="160" w:line="259" w:lineRule="auto"/>
              <w:jc w:val="center"/>
              <w:rPr>
                <w:b/>
                <w:sz w:val="24"/>
                <w:szCs w:val="24"/>
              </w:rPr>
            </w:pPr>
            <w:r w:rsidRPr="00912EDC">
              <w:rPr>
                <w:b/>
                <w:sz w:val="24"/>
                <w:szCs w:val="24"/>
              </w:rPr>
              <w:t>ГАРАНТИИ И ЗАВЕРЕНИЯ</w:t>
            </w:r>
          </w:p>
        </w:tc>
      </w:tr>
      <w:tr w:rsidR="00D46222" w:rsidRPr="00912EDC" w:rsidTr="00FF0D21">
        <w:trPr>
          <w:trHeight w:val="418"/>
        </w:trPr>
        <w:tc>
          <w:tcPr>
            <w:tcW w:w="9747" w:type="dxa"/>
            <w:shd w:val="clear" w:color="auto" w:fill="auto"/>
          </w:tcPr>
          <w:p w:rsidR="00D46222" w:rsidRPr="00912EDC" w:rsidRDefault="00D46222" w:rsidP="00FF0D21">
            <w:pPr>
              <w:tabs>
                <w:tab w:val="left" w:pos="284"/>
                <w:tab w:val="left" w:pos="886"/>
              </w:tabs>
              <w:spacing w:after="160" w:line="259" w:lineRule="auto"/>
              <w:jc w:val="both"/>
              <w:rPr>
                <w:sz w:val="24"/>
                <w:szCs w:val="24"/>
              </w:rPr>
            </w:pPr>
            <w:r>
              <w:rPr>
                <w:sz w:val="24"/>
                <w:szCs w:val="24"/>
                <w:lang w:val="kk-KZ"/>
              </w:rPr>
              <w:t xml:space="preserve">25. </w:t>
            </w:r>
            <w:r w:rsidRPr="00912EDC">
              <w:rPr>
                <w:sz w:val="24"/>
                <w:szCs w:val="24"/>
              </w:rPr>
              <w:t>Поставщик гарантирует, что товары, поставленные в рамках Договора, являются новыми,</w:t>
            </w:r>
            <w:r w:rsidRPr="00912EDC">
              <w:rPr>
                <w:sz w:val="24"/>
                <w:szCs w:val="24"/>
              </w:rPr>
              <w:br/>
              <w:t>неиспользованными, новейшими либо серийными моделями, отражающими все последние модификации</w:t>
            </w:r>
            <w:r w:rsidRPr="00912EDC">
              <w:rPr>
                <w:sz w:val="24"/>
                <w:szCs w:val="24"/>
              </w:rPr>
              <w:br/>
              <w:t xml:space="preserve">конструкций и материалов, если Договором не предусмотрено иное. </w:t>
            </w:r>
            <w:proofErr w:type="gramStart"/>
            <w:r w:rsidRPr="00912EDC">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912EDC">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26. </w:t>
            </w:r>
            <w:r w:rsidRPr="00912EDC">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lastRenderedPageBreak/>
              <w:t xml:space="preserve">27. </w:t>
            </w:r>
            <w:r w:rsidRPr="00912EDC">
              <w:rPr>
                <w:sz w:val="24"/>
                <w:szCs w:val="24"/>
              </w:rPr>
              <w:t>Поставщик обязуется предоставить гарантию на поставляемый товар в соответствии с  технической спецификацией к настоящему Договору.</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28. </w:t>
            </w:r>
            <w:proofErr w:type="gramStart"/>
            <w:r w:rsidRPr="00912EDC">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912EDC">
              <w:rPr>
                <w:sz w:val="24"/>
                <w:szCs w:val="24"/>
              </w:rPr>
              <w:t xml:space="preserve"> письменного требования Заказчика.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29. </w:t>
            </w:r>
            <w:r w:rsidRPr="00912EDC">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30. </w:t>
            </w:r>
            <w:r w:rsidRPr="00912EDC">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46222" w:rsidRPr="00912EDC" w:rsidTr="00FF0D21">
        <w:tc>
          <w:tcPr>
            <w:tcW w:w="9747" w:type="dxa"/>
            <w:shd w:val="clear" w:color="auto" w:fill="auto"/>
          </w:tcPr>
          <w:p w:rsidR="00D46222" w:rsidRPr="00912EDC" w:rsidRDefault="00D46222" w:rsidP="00FF0D21">
            <w:pPr>
              <w:tabs>
                <w:tab w:val="left" w:pos="284"/>
              </w:tabs>
              <w:spacing w:after="160" w:line="259" w:lineRule="auto"/>
              <w:jc w:val="both"/>
              <w:rPr>
                <w:sz w:val="24"/>
                <w:szCs w:val="24"/>
              </w:rPr>
            </w:pPr>
            <w:r>
              <w:rPr>
                <w:sz w:val="24"/>
                <w:szCs w:val="24"/>
                <w:lang w:val="kk-KZ"/>
              </w:rPr>
              <w:t xml:space="preserve">31. </w:t>
            </w:r>
            <w:r w:rsidRPr="00912EDC">
              <w:rPr>
                <w:sz w:val="24"/>
                <w:szCs w:val="24"/>
              </w:rPr>
              <w:t>Если Поставщик, получив уведомление, не исправит дефек</w:t>
            </w:r>
            <w:proofErr w:type="gramStart"/>
            <w:r w:rsidRPr="00912EDC">
              <w:rPr>
                <w:sz w:val="24"/>
                <w:szCs w:val="24"/>
              </w:rPr>
              <w:t>т(</w:t>
            </w:r>
            <w:proofErr w:type="gramEnd"/>
            <w:r w:rsidRPr="00912EDC">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46222" w:rsidRPr="00912EDC" w:rsidTr="00FF0D21">
        <w:tc>
          <w:tcPr>
            <w:tcW w:w="9747" w:type="dxa"/>
            <w:shd w:val="clear" w:color="auto" w:fill="FFFFFF" w:themeFill="background1"/>
          </w:tcPr>
          <w:p w:rsidR="00D46222" w:rsidRPr="00912EDC" w:rsidRDefault="00D46222" w:rsidP="00D46222">
            <w:pPr>
              <w:numPr>
                <w:ilvl w:val="0"/>
                <w:numId w:val="37"/>
              </w:numPr>
              <w:tabs>
                <w:tab w:val="left" w:pos="0"/>
                <w:tab w:val="left" w:pos="354"/>
              </w:tabs>
              <w:spacing w:after="160" w:line="259" w:lineRule="auto"/>
              <w:ind w:left="0"/>
              <w:jc w:val="center"/>
              <w:rPr>
                <w:b/>
                <w:sz w:val="24"/>
                <w:szCs w:val="24"/>
              </w:rPr>
            </w:pPr>
            <w:r w:rsidRPr="00912EDC">
              <w:rPr>
                <w:b/>
                <w:sz w:val="24"/>
                <w:szCs w:val="24"/>
              </w:rPr>
              <w:t>ОТВЕТСТВЕННОСТЬ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32. </w:t>
            </w:r>
            <w:r w:rsidRPr="00912EDC">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33. </w:t>
            </w:r>
            <w:r w:rsidRPr="00912EDC">
              <w:rPr>
                <w:sz w:val="24"/>
                <w:szCs w:val="24"/>
              </w:rPr>
              <w:t>Задержка с выполнением поставки со стороны поставщика приводит к удержанию выплате неустойки.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34. </w:t>
            </w:r>
            <w:proofErr w:type="gramStart"/>
            <w:r w:rsidRPr="00912EDC">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D46222" w:rsidRPr="00912EDC" w:rsidTr="00FF0D21">
        <w:trPr>
          <w:trHeight w:val="132"/>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35. </w:t>
            </w:r>
            <w:r w:rsidRPr="00912EDC">
              <w:rPr>
                <w:sz w:val="24"/>
                <w:szCs w:val="24"/>
              </w:rPr>
              <w:t xml:space="preserve">Поставщик </w:t>
            </w:r>
            <w:r w:rsidRPr="00912EDC">
              <w:rPr>
                <w:sz w:val="24"/>
                <w:szCs w:val="24"/>
                <w:lang w:val="x-none" w:eastAsia="x-none"/>
              </w:rPr>
              <w:t xml:space="preserve"> </w:t>
            </w:r>
            <w:r w:rsidRPr="00912EDC">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46222" w:rsidRPr="00912EDC" w:rsidTr="00FF0D21">
        <w:trPr>
          <w:trHeight w:val="280"/>
        </w:trPr>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36. </w:t>
            </w:r>
            <w:r w:rsidRPr="00912EDC">
              <w:rPr>
                <w:sz w:val="24"/>
                <w:szCs w:val="24"/>
              </w:rPr>
              <w:t xml:space="preserve">Для целей настоящего Договора </w:t>
            </w:r>
            <w:r>
              <w:rPr>
                <w:sz w:val="24"/>
                <w:szCs w:val="24"/>
              </w:rPr>
              <w:t>«</w:t>
            </w:r>
            <w:r w:rsidRPr="00912EDC">
              <w:rPr>
                <w:sz w:val="24"/>
                <w:szCs w:val="24"/>
              </w:rPr>
              <w:t>форс-мажор</w:t>
            </w:r>
            <w:r>
              <w:rPr>
                <w:sz w:val="24"/>
                <w:szCs w:val="24"/>
              </w:rPr>
              <w:t>»</w:t>
            </w:r>
            <w:r w:rsidRPr="00912EDC">
              <w:rPr>
                <w:sz w:val="24"/>
                <w:szCs w:val="24"/>
              </w:rPr>
              <w:t xml:space="preserve">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37. </w:t>
            </w:r>
            <w:r w:rsidRPr="00912EDC">
              <w:rPr>
                <w:sz w:val="24"/>
                <w:szCs w:val="24"/>
              </w:rPr>
              <w:t>При возникновении форс-мажорных обстоятель</w:t>
            </w:r>
            <w:proofErr w:type="gramStart"/>
            <w:r w:rsidRPr="00912EDC">
              <w:rPr>
                <w:sz w:val="24"/>
                <w:szCs w:val="24"/>
              </w:rPr>
              <w:t>ств Ст</w:t>
            </w:r>
            <w:proofErr w:type="gramEnd"/>
            <w:r w:rsidRPr="00912EDC">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w:t>
            </w:r>
            <w:r w:rsidRPr="00912EDC">
              <w:rPr>
                <w:sz w:val="24"/>
                <w:szCs w:val="24"/>
              </w:rPr>
              <w:lastRenderedPageBreak/>
              <w:t xml:space="preserve">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12EDC">
              <w:rPr>
                <w:sz w:val="24"/>
                <w:szCs w:val="24"/>
              </w:rPr>
              <w:t>Неуведомление</w:t>
            </w:r>
            <w:proofErr w:type="spellEnd"/>
            <w:r w:rsidRPr="00912EDC">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lastRenderedPageBreak/>
              <w:t xml:space="preserve">38. </w:t>
            </w:r>
            <w:r w:rsidRPr="00912EDC">
              <w:rPr>
                <w:sz w:val="24"/>
                <w:szCs w:val="24"/>
              </w:rPr>
              <w:t>В случае</w:t>
            </w:r>
            <w:proofErr w:type="gramStart"/>
            <w:r w:rsidRPr="00912EDC">
              <w:rPr>
                <w:sz w:val="24"/>
                <w:szCs w:val="24"/>
              </w:rPr>
              <w:t>,</w:t>
            </w:r>
            <w:proofErr w:type="gramEnd"/>
            <w:r w:rsidRPr="00912EDC">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D46222" w:rsidRPr="00912EDC" w:rsidTr="00FF0D21">
        <w:tc>
          <w:tcPr>
            <w:tcW w:w="9747" w:type="dxa"/>
            <w:shd w:val="clear" w:color="auto" w:fill="auto"/>
          </w:tcPr>
          <w:p w:rsidR="00D46222" w:rsidRPr="00912EDC" w:rsidRDefault="00D46222" w:rsidP="00FF0D21">
            <w:pPr>
              <w:tabs>
                <w:tab w:val="left" w:pos="35"/>
                <w:tab w:val="left" w:pos="284"/>
                <w:tab w:val="left" w:pos="461"/>
              </w:tabs>
              <w:spacing w:after="160" w:line="259" w:lineRule="auto"/>
              <w:jc w:val="both"/>
              <w:rPr>
                <w:sz w:val="24"/>
                <w:szCs w:val="24"/>
              </w:rPr>
            </w:pPr>
            <w:r>
              <w:rPr>
                <w:sz w:val="24"/>
                <w:szCs w:val="24"/>
                <w:lang w:val="kk-KZ"/>
              </w:rPr>
              <w:t xml:space="preserve">39. </w:t>
            </w:r>
            <w:proofErr w:type="gramStart"/>
            <w:r w:rsidRPr="00912EDC">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912EDC">
              <w:rPr>
                <w:sz w:val="24"/>
                <w:szCs w:val="24"/>
              </w:rPr>
              <w:t xml:space="preserve"> также соблюдают антикоррупционные требования согласно приложению №3 к Договору.</w:t>
            </w:r>
          </w:p>
        </w:tc>
      </w:tr>
      <w:tr w:rsidR="00D46222" w:rsidRPr="00912EDC" w:rsidTr="00FF0D21">
        <w:trPr>
          <w:trHeight w:val="456"/>
        </w:trPr>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10.ПОРЯДОК ИЗМЕНЕНИЯ И РАСТОРЖЕНИЯ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40. </w:t>
            </w:r>
            <w:r w:rsidRPr="00912EDC">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41. </w:t>
            </w:r>
            <w:r w:rsidRPr="00912EDC">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42. </w:t>
            </w:r>
            <w:r w:rsidRPr="00912EDC">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поставить часть или все Товары в сро</w:t>
            </w:r>
            <w:proofErr w:type="gramStart"/>
            <w:r w:rsidRPr="00912EDC">
              <w:rPr>
                <w:sz w:val="24"/>
                <w:szCs w:val="24"/>
              </w:rPr>
              <w:t>к(</w:t>
            </w:r>
            <w:proofErr w:type="gramEnd"/>
            <w:r w:rsidRPr="00912EDC">
              <w:rPr>
                <w:sz w:val="24"/>
                <w:szCs w:val="24"/>
              </w:rPr>
              <w:t>и), предусмотренные Договором, или в течение периода продления этого Договора, предоставленного Заказчиком;</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если Поставщик не может выполнить какие-либо другие свои обязательства по Договору;</w:t>
            </w:r>
          </w:p>
          <w:p w:rsidR="00D46222" w:rsidRPr="00912EDC" w:rsidRDefault="00D46222" w:rsidP="00D46222">
            <w:pPr>
              <w:numPr>
                <w:ilvl w:val="0"/>
                <w:numId w:val="41"/>
              </w:numPr>
              <w:tabs>
                <w:tab w:val="left" w:pos="284"/>
                <w:tab w:val="left" w:pos="461"/>
              </w:tabs>
              <w:spacing w:after="160" w:line="259" w:lineRule="auto"/>
              <w:ind w:left="0" w:firstLine="0"/>
              <w:jc w:val="both"/>
              <w:rPr>
                <w:sz w:val="24"/>
                <w:szCs w:val="24"/>
              </w:rPr>
            </w:pPr>
            <w:r w:rsidRPr="00912EDC">
              <w:rPr>
                <w:sz w:val="24"/>
                <w:szCs w:val="24"/>
              </w:rPr>
              <w:t>в других случаях, предусмотренных Договором и/или действующим законодательством Республики Казахстан.</w:t>
            </w:r>
          </w:p>
          <w:p w:rsidR="00D46222" w:rsidRPr="00912EDC" w:rsidRDefault="00D46222" w:rsidP="00FF0D21">
            <w:pPr>
              <w:tabs>
                <w:tab w:val="left" w:pos="284"/>
                <w:tab w:val="left" w:pos="461"/>
              </w:tabs>
              <w:jc w:val="both"/>
              <w:rPr>
                <w:sz w:val="24"/>
                <w:szCs w:val="24"/>
              </w:rPr>
            </w:pPr>
            <w:r w:rsidRPr="00912EDC">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lastRenderedPageBreak/>
              <w:t xml:space="preserve">43. </w:t>
            </w:r>
            <w:r w:rsidRPr="00912EDC">
              <w:rPr>
                <w:sz w:val="24"/>
                <w:szCs w:val="24"/>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12EDC">
              <w:rPr>
                <w:sz w:val="24"/>
                <w:szCs w:val="24"/>
              </w:rPr>
              <w:t>несет никакой финансовой обязанности</w:t>
            </w:r>
            <w:proofErr w:type="gramEnd"/>
            <w:r w:rsidRPr="00912EDC">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44. </w:t>
            </w:r>
            <w:r w:rsidRPr="00912EDC">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45. </w:t>
            </w:r>
            <w:r w:rsidRPr="00912EDC">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Pr="00912EDC">
              <w:rPr>
                <w:sz w:val="24"/>
                <w:szCs w:val="24"/>
                <w:lang w:val="x-none" w:eastAsia="x-none"/>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46. </w:t>
            </w:r>
            <w:r w:rsidRPr="00912EDC">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47. </w:t>
            </w:r>
            <w:r w:rsidRPr="00912EDC">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11.ПОРЯДОК РАЗРЕШЕНИЯ СПОРОВ</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8</w:t>
            </w:r>
            <w:r w:rsidRPr="00912EDC">
              <w:rPr>
                <w:sz w:val="24"/>
                <w:szCs w:val="24"/>
                <w:lang w:val="kk-KZ"/>
              </w:rPr>
              <w:t xml:space="preserve">. </w:t>
            </w:r>
            <w:r w:rsidRPr="00912EDC">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sidRPr="00912EDC">
              <w:rPr>
                <w:sz w:val="24"/>
                <w:szCs w:val="24"/>
                <w:lang w:val="kk-KZ"/>
              </w:rPr>
              <w:t>4</w:t>
            </w:r>
            <w:r>
              <w:rPr>
                <w:sz w:val="24"/>
                <w:szCs w:val="24"/>
                <w:lang w:val="kk-KZ"/>
              </w:rPr>
              <w:t>9</w:t>
            </w:r>
            <w:r w:rsidRPr="00912EDC">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46222" w:rsidRPr="00912EDC" w:rsidTr="00FF0D21">
        <w:tc>
          <w:tcPr>
            <w:tcW w:w="9747" w:type="dxa"/>
            <w:shd w:val="clear" w:color="auto" w:fill="auto"/>
          </w:tcPr>
          <w:p w:rsidR="00D46222" w:rsidRPr="00912EDC" w:rsidRDefault="00D46222" w:rsidP="00FF0D21">
            <w:pPr>
              <w:tabs>
                <w:tab w:val="left" w:pos="461"/>
                <w:tab w:val="left" w:pos="886"/>
              </w:tabs>
              <w:jc w:val="both"/>
              <w:rPr>
                <w:sz w:val="24"/>
                <w:szCs w:val="24"/>
              </w:rPr>
            </w:pPr>
            <w:r>
              <w:rPr>
                <w:sz w:val="24"/>
                <w:szCs w:val="24"/>
                <w:lang w:val="kk-KZ"/>
              </w:rPr>
              <w:t>50</w:t>
            </w:r>
            <w:r w:rsidRPr="00912EDC">
              <w:rPr>
                <w:sz w:val="24"/>
                <w:szCs w:val="24"/>
              </w:rPr>
              <w:t xml:space="preserve">. </w:t>
            </w:r>
            <w:r w:rsidRPr="00912EDC">
              <w:rPr>
                <w:sz w:val="24"/>
                <w:szCs w:val="24"/>
                <w:lang w:val="x-none" w:eastAsia="x-none"/>
              </w:rPr>
              <w:t xml:space="preserve"> </w:t>
            </w:r>
            <w:r w:rsidRPr="00912EDC">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w:t>
            </w:r>
            <w:r>
              <w:rPr>
                <w:sz w:val="24"/>
                <w:szCs w:val="24"/>
              </w:rPr>
              <w:t xml:space="preserve"> </w:t>
            </w:r>
            <w:r w:rsidRPr="00912EDC">
              <w:rPr>
                <w:sz w:val="24"/>
                <w:szCs w:val="24"/>
              </w:rPr>
              <w:t>Алматы.</w:t>
            </w:r>
          </w:p>
        </w:tc>
      </w:tr>
      <w:tr w:rsidR="00D46222" w:rsidRPr="00912EDC" w:rsidTr="00FF0D21">
        <w:tc>
          <w:tcPr>
            <w:tcW w:w="9747" w:type="dxa"/>
            <w:shd w:val="clear" w:color="auto" w:fill="FFFFFF" w:themeFill="background1"/>
          </w:tcPr>
          <w:p w:rsidR="00D46222" w:rsidRPr="00912EDC" w:rsidRDefault="00D46222" w:rsidP="00FF0D21">
            <w:pPr>
              <w:tabs>
                <w:tab w:val="left" w:pos="0"/>
                <w:tab w:val="left" w:pos="354"/>
              </w:tabs>
              <w:jc w:val="center"/>
              <w:rPr>
                <w:b/>
                <w:sz w:val="24"/>
                <w:szCs w:val="24"/>
              </w:rPr>
            </w:pPr>
            <w:r w:rsidRPr="00912EDC">
              <w:rPr>
                <w:b/>
                <w:sz w:val="24"/>
                <w:szCs w:val="24"/>
              </w:rPr>
              <w:t>12.УСЛОВИЯ КОНФИДЕНЦИАЛЬНОСТИ</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51. </w:t>
            </w:r>
            <w:r w:rsidRPr="00912EDC">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D46222" w:rsidRPr="00912EDC" w:rsidRDefault="00D46222" w:rsidP="00FF0D21">
            <w:pPr>
              <w:tabs>
                <w:tab w:val="left" w:pos="284"/>
                <w:tab w:val="left" w:pos="886"/>
              </w:tabs>
              <w:jc w:val="both"/>
              <w:rPr>
                <w:sz w:val="24"/>
                <w:szCs w:val="24"/>
              </w:rPr>
            </w:pPr>
            <w:r w:rsidRPr="00912EDC">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52. </w:t>
            </w:r>
            <w:r w:rsidRPr="00912EDC">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t xml:space="preserve">53. </w:t>
            </w:r>
            <w:r w:rsidRPr="00912EDC">
              <w:rPr>
                <w:sz w:val="24"/>
                <w:szCs w:val="24"/>
                <w:lang w:val="kk-KZ"/>
              </w:rPr>
              <w:t xml:space="preserve">Информация, предоставляемая одной Стороной для другой Стороны в результате </w:t>
            </w:r>
            <w:r w:rsidRPr="00912EDC">
              <w:rPr>
                <w:sz w:val="24"/>
                <w:szCs w:val="24"/>
                <w:lang w:val="kk-KZ"/>
              </w:rPr>
              <w:lastRenderedPageBreak/>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1) во время раскрытия находилась в публичном доступе;</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46222" w:rsidRPr="00912EDC" w:rsidRDefault="00D46222" w:rsidP="00FF0D21">
            <w:pPr>
              <w:tabs>
                <w:tab w:val="left" w:pos="284"/>
                <w:tab w:val="left" w:pos="461"/>
                <w:tab w:val="left" w:pos="886"/>
              </w:tabs>
              <w:jc w:val="both"/>
              <w:rPr>
                <w:sz w:val="24"/>
                <w:szCs w:val="24"/>
                <w:lang w:val="kk-KZ"/>
              </w:rPr>
            </w:pPr>
            <w:r w:rsidRPr="00912EDC">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D46222" w:rsidRPr="00912EDC" w:rsidTr="00FF0D21">
        <w:trPr>
          <w:trHeight w:val="551"/>
        </w:trPr>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lang w:val="kk-KZ"/>
              </w:rPr>
            </w:pPr>
            <w:r>
              <w:rPr>
                <w:sz w:val="24"/>
                <w:szCs w:val="24"/>
                <w:lang w:val="kk-KZ"/>
              </w:rPr>
              <w:lastRenderedPageBreak/>
              <w:t xml:space="preserve">54. </w:t>
            </w:r>
            <w:r w:rsidRPr="00912EDC">
              <w:rPr>
                <w:sz w:val="24"/>
                <w:szCs w:val="24"/>
                <w:lang w:val="kk-KZ"/>
              </w:rPr>
              <w:t>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D46222" w:rsidRPr="00912EDC" w:rsidTr="00FF0D21">
        <w:trPr>
          <w:trHeight w:val="278"/>
        </w:trPr>
        <w:tc>
          <w:tcPr>
            <w:tcW w:w="9747" w:type="dxa"/>
            <w:shd w:val="clear" w:color="auto" w:fill="auto"/>
          </w:tcPr>
          <w:p w:rsidR="00D46222" w:rsidRPr="00912EDC" w:rsidRDefault="00D46222" w:rsidP="00D46222">
            <w:pPr>
              <w:pStyle w:val="af4"/>
              <w:numPr>
                <w:ilvl w:val="0"/>
                <w:numId w:val="39"/>
              </w:numPr>
              <w:tabs>
                <w:tab w:val="left" w:pos="0"/>
                <w:tab w:val="left" w:pos="354"/>
              </w:tabs>
              <w:spacing w:after="160" w:line="259" w:lineRule="auto"/>
              <w:jc w:val="center"/>
              <w:rPr>
                <w:b/>
                <w:sz w:val="24"/>
                <w:szCs w:val="24"/>
              </w:rPr>
            </w:pPr>
            <w:r w:rsidRPr="00912EDC">
              <w:rPr>
                <w:b/>
                <w:sz w:val="24"/>
                <w:szCs w:val="24"/>
              </w:rPr>
              <w:t>ПРОЧИЕ УСЛОВИЯ</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55. </w:t>
            </w:r>
            <w:r w:rsidRPr="00912EDC">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56. </w:t>
            </w:r>
            <w:r w:rsidRPr="00912EDC">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57. </w:t>
            </w:r>
            <w:r w:rsidRPr="00912EDC">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46222" w:rsidRPr="00912EDC" w:rsidTr="00FF0D21">
        <w:tc>
          <w:tcPr>
            <w:tcW w:w="9747" w:type="dxa"/>
            <w:shd w:val="clear" w:color="auto" w:fill="auto"/>
          </w:tcPr>
          <w:p w:rsidR="00D46222" w:rsidRPr="00912EDC" w:rsidRDefault="00D46222" w:rsidP="00FF0D21">
            <w:pPr>
              <w:tabs>
                <w:tab w:val="left" w:pos="284"/>
                <w:tab w:val="left" w:pos="461"/>
                <w:tab w:val="left" w:pos="886"/>
              </w:tabs>
              <w:spacing w:after="160" w:line="259" w:lineRule="auto"/>
              <w:jc w:val="both"/>
              <w:rPr>
                <w:sz w:val="24"/>
                <w:szCs w:val="24"/>
              </w:rPr>
            </w:pPr>
            <w:r>
              <w:rPr>
                <w:sz w:val="24"/>
                <w:szCs w:val="24"/>
                <w:lang w:val="kk-KZ"/>
              </w:rPr>
              <w:t xml:space="preserve">58. </w:t>
            </w:r>
            <w:r w:rsidRPr="00912EDC">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46222" w:rsidRPr="00912EDC" w:rsidTr="00FF0D21">
        <w:trPr>
          <w:trHeight w:val="426"/>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59. </w:t>
            </w:r>
            <w:r w:rsidRPr="00912EDC">
              <w:rPr>
                <w:rFonts w:eastAsiaTheme="minorHAnsi"/>
                <w:sz w:val="24"/>
                <w:szCs w:val="24"/>
                <w:lang w:eastAsia="en-US"/>
              </w:rPr>
              <w:t>Договор вступает в силу со дня подписания и действует по 31.12.20</w:t>
            </w:r>
            <w:r w:rsidRPr="00912EDC">
              <w:rPr>
                <w:rFonts w:eastAsiaTheme="minorHAnsi"/>
                <w:sz w:val="24"/>
                <w:szCs w:val="24"/>
                <w:lang w:val="kk-KZ" w:eastAsia="en-US"/>
              </w:rPr>
              <w:t xml:space="preserve">22 </w:t>
            </w:r>
            <w:r w:rsidRPr="00912EDC">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D46222" w:rsidRPr="00912EDC" w:rsidTr="00FF0D21">
        <w:trPr>
          <w:trHeight w:val="1140"/>
        </w:trPr>
        <w:tc>
          <w:tcPr>
            <w:tcW w:w="9747" w:type="dxa"/>
            <w:shd w:val="clear" w:color="auto" w:fill="auto"/>
          </w:tcPr>
          <w:p w:rsidR="00D46222" w:rsidRPr="00912EDC" w:rsidRDefault="00D46222" w:rsidP="00FF0D21">
            <w:pPr>
              <w:tabs>
                <w:tab w:val="left" w:pos="284"/>
              </w:tabs>
              <w:spacing w:after="160" w:line="259" w:lineRule="auto"/>
              <w:contextualSpacing/>
              <w:jc w:val="both"/>
              <w:rPr>
                <w:rFonts w:eastAsiaTheme="minorHAnsi"/>
                <w:sz w:val="24"/>
                <w:szCs w:val="24"/>
                <w:lang w:eastAsia="en-US"/>
              </w:rPr>
            </w:pPr>
            <w:r>
              <w:rPr>
                <w:rFonts w:eastAsiaTheme="minorHAnsi"/>
                <w:sz w:val="24"/>
                <w:szCs w:val="24"/>
                <w:lang w:val="kk-KZ" w:eastAsia="en-US"/>
              </w:rPr>
              <w:t xml:space="preserve">60. </w:t>
            </w:r>
            <w:r w:rsidRPr="00912EDC">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D46222" w:rsidRPr="00912EDC" w:rsidTr="00FF0D21">
        <w:trPr>
          <w:trHeight w:val="471"/>
        </w:trPr>
        <w:tc>
          <w:tcPr>
            <w:tcW w:w="9747" w:type="dxa"/>
            <w:shd w:val="clear" w:color="auto" w:fill="auto"/>
          </w:tcPr>
          <w:p w:rsidR="00D46222" w:rsidRPr="00912EDC" w:rsidRDefault="00D46222" w:rsidP="00FF0D21">
            <w:pPr>
              <w:tabs>
                <w:tab w:val="left" w:pos="0"/>
                <w:tab w:val="left" w:pos="354"/>
              </w:tabs>
              <w:jc w:val="center"/>
              <w:rPr>
                <w:b/>
                <w:sz w:val="24"/>
                <w:szCs w:val="24"/>
              </w:rPr>
            </w:pPr>
            <w:r w:rsidRPr="00912EDC">
              <w:rPr>
                <w:b/>
                <w:sz w:val="24"/>
                <w:szCs w:val="24"/>
              </w:rPr>
              <w:t>14.АДРЕСА И РЕКВИЗИТЫ СТОРОН</w:t>
            </w:r>
          </w:p>
          <w:p w:rsidR="00D46222" w:rsidRPr="00912EDC" w:rsidRDefault="00D46222" w:rsidP="00FF0D21">
            <w:pPr>
              <w:jc w:val="center"/>
              <w:rPr>
                <w:sz w:val="24"/>
                <w:szCs w:val="24"/>
              </w:rPr>
            </w:pPr>
          </w:p>
        </w:tc>
      </w:tr>
    </w:tbl>
    <w:tbl>
      <w:tblPr>
        <w:tblW w:w="10173" w:type="dxa"/>
        <w:tblLook w:val="04A0" w:firstRow="1" w:lastRow="0" w:firstColumn="1" w:lastColumn="0" w:noHBand="0" w:noVBand="1"/>
      </w:tblPr>
      <w:tblGrid>
        <w:gridCol w:w="4928"/>
        <w:gridCol w:w="5245"/>
      </w:tblGrid>
      <w:tr w:rsidR="00D46222" w:rsidRPr="00912EDC" w:rsidTr="00FF0D21">
        <w:trPr>
          <w:trHeight w:val="258"/>
        </w:trPr>
        <w:tc>
          <w:tcPr>
            <w:tcW w:w="4928"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Заказчик: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c>
          <w:tcPr>
            <w:tcW w:w="5245" w:type="dxa"/>
          </w:tcPr>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Поставщик:</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_____________________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БИН</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Юридический адрес:</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Банковские реквизиты</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Телефон, e-</w:t>
            </w:r>
            <w:proofErr w:type="spellStart"/>
            <w:r w:rsidRPr="00912EDC">
              <w:rPr>
                <w:rFonts w:eastAsiaTheme="minorHAnsi"/>
                <w:sz w:val="24"/>
                <w:szCs w:val="24"/>
                <w:lang w:eastAsia="en-US"/>
              </w:rPr>
              <w:t>mail</w:t>
            </w:r>
            <w:proofErr w:type="spellEnd"/>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Должность ________________</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Подпись, Ф.И.О. (при его наличии)</w:t>
            </w:r>
          </w:p>
          <w:p w:rsidR="00D46222" w:rsidRPr="00912EDC" w:rsidRDefault="00D46222" w:rsidP="00FF0D21">
            <w:pPr>
              <w:spacing w:line="259" w:lineRule="auto"/>
              <w:rPr>
                <w:rFonts w:eastAsiaTheme="minorHAnsi"/>
                <w:sz w:val="24"/>
                <w:szCs w:val="24"/>
                <w:lang w:eastAsia="en-US"/>
              </w:rPr>
            </w:pPr>
            <w:r w:rsidRPr="00912EDC">
              <w:rPr>
                <w:rFonts w:eastAsiaTheme="minorHAnsi"/>
                <w:sz w:val="24"/>
                <w:szCs w:val="24"/>
                <w:lang w:eastAsia="en-US"/>
              </w:rPr>
              <w:t>Печать (при наличии)</w:t>
            </w:r>
          </w:p>
        </w:tc>
      </w:tr>
    </w:tbl>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4"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41" w:rsidRDefault="00EB6D41">
      <w:r>
        <w:separator/>
      </w:r>
    </w:p>
  </w:endnote>
  <w:endnote w:type="continuationSeparator" w:id="0">
    <w:p w:rsidR="00EB6D41" w:rsidRDefault="00EB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EB6D41" w:rsidRDefault="00EB6D41">
        <w:pPr>
          <w:pStyle w:val="a8"/>
          <w:jc w:val="center"/>
        </w:pPr>
        <w:r>
          <w:fldChar w:fldCharType="begin"/>
        </w:r>
        <w:r>
          <w:instrText>PAGE   \* MERGEFORMAT</w:instrText>
        </w:r>
        <w:r>
          <w:fldChar w:fldCharType="separate"/>
        </w:r>
        <w:r w:rsidR="001F2CB5">
          <w:rPr>
            <w:noProof/>
          </w:rPr>
          <w:t>14</w:t>
        </w:r>
        <w:r>
          <w:fldChar w:fldCharType="end"/>
        </w:r>
      </w:p>
    </w:sdtContent>
  </w:sdt>
  <w:p w:rsidR="00EB6D41" w:rsidRDefault="00EB6D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41" w:rsidRDefault="00EB6D4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B6D41" w:rsidRDefault="00EB6D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41" w:rsidRDefault="00EB6D4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F2CB5">
      <w:rPr>
        <w:rStyle w:val="aa"/>
        <w:noProof/>
      </w:rPr>
      <w:t>16</w:t>
    </w:r>
    <w:r>
      <w:rPr>
        <w:rStyle w:val="aa"/>
      </w:rPr>
      <w:fldChar w:fldCharType="end"/>
    </w:r>
  </w:p>
  <w:p w:rsidR="00EB6D41" w:rsidRDefault="00EB6D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41" w:rsidRDefault="00EB6D41">
      <w:r>
        <w:separator/>
      </w:r>
    </w:p>
  </w:footnote>
  <w:footnote w:type="continuationSeparator" w:id="0">
    <w:p w:rsidR="00EB6D41" w:rsidRDefault="00EB6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2A6C1ADE"/>
    <w:multiLevelType w:val="hybridMultilevel"/>
    <w:tmpl w:val="F5182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8">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4">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5">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6">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4">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5">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7">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8">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22"/>
  </w:num>
  <w:num w:numId="4">
    <w:abstractNumId w:val="10"/>
  </w:num>
  <w:num w:numId="5">
    <w:abstractNumId w:val="11"/>
  </w:num>
  <w:num w:numId="6">
    <w:abstractNumId w:val="17"/>
  </w:num>
  <w:num w:numId="7">
    <w:abstractNumId w:val="36"/>
  </w:num>
  <w:num w:numId="8">
    <w:abstractNumId w:val="23"/>
  </w:num>
  <w:num w:numId="9">
    <w:abstractNumId w:val="12"/>
  </w:num>
  <w:num w:numId="10">
    <w:abstractNumId w:val="25"/>
  </w:num>
  <w:num w:numId="11">
    <w:abstractNumId w:val="33"/>
  </w:num>
  <w:num w:numId="12">
    <w:abstractNumId w:val="34"/>
  </w:num>
  <w:num w:numId="13">
    <w:abstractNumId w:val="13"/>
  </w:num>
  <w:num w:numId="14">
    <w:abstractNumId w:val="24"/>
  </w:num>
  <w:num w:numId="15">
    <w:abstractNumId w:val="39"/>
  </w:num>
  <w:num w:numId="16">
    <w:abstractNumId w:val="32"/>
  </w:num>
  <w:num w:numId="17">
    <w:abstractNumId w:val="28"/>
  </w:num>
  <w:num w:numId="18">
    <w:abstractNumId w:val="18"/>
  </w:num>
  <w:num w:numId="19">
    <w:abstractNumId w:val="40"/>
  </w:num>
  <w:num w:numId="20">
    <w:abstractNumId w:val="7"/>
  </w:num>
  <w:num w:numId="21">
    <w:abstractNumId w:val="1"/>
  </w:num>
  <w:num w:numId="22">
    <w:abstractNumId w:val="0"/>
  </w:num>
  <w:num w:numId="23">
    <w:abstractNumId w:val="20"/>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7"/>
  </w:num>
  <w:num w:numId="30">
    <w:abstractNumId w:val="4"/>
  </w:num>
  <w:num w:numId="31">
    <w:abstractNumId w:val="26"/>
  </w:num>
  <w:num w:numId="32">
    <w:abstractNumId w:val="21"/>
  </w:num>
  <w:num w:numId="33">
    <w:abstractNumId w:val="6"/>
  </w:num>
  <w:num w:numId="34">
    <w:abstractNumId w:val="30"/>
  </w:num>
  <w:num w:numId="35">
    <w:abstractNumId w:val="16"/>
  </w:num>
  <w:num w:numId="36">
    <w:abstractNumId w:val="5"/>
  </w:num>
  <w:num w:numId="37">
    <w:abstractNumId w:val="19"/>
  </w:num>
  <w:num w:numId="38">
    <w:abstractNumId w:val="29"/>
  </w:num>
  <w:num w:numId="39">
    <w:abstractNumId w:val="35"/>
  </w:num>
  <w:num w:numId="40">
    <w:abstractNumId w:val="38"/>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6F1E"/>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C51"/>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5DAE"/>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59F"/>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4EBE"/>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1667"/>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2103"/>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2CB5"/>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2F9C"/>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62AE"/>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5CD4"/>
    <w:rsid w:val="002776E2"/>
    <w:rsid w:val="00277F57"/>
    <w:rsid w:val="00280FFE"/>
    <w:rsid w:val="0028119C"/>
    <w:rsid w:val="00281E7C"/>
    <w:rsid w:val="00282026"/>
    <w:rsid w:val="00282A8C"/>
    <w:rsid w:val="00282C52"/>
    <w:rsid w:val="00283E7B"/>
    <w:rsid w:val="00284FE5"/>
    <w:rsid w:val="00285242"/>
    <w:rsid w:val="002856A2"/>
    <w:rsid w:val="00285B1A"/>
    <w:rsid w:val="00286C38"/>
    <w:rsid w:val="00286D96"/>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5371"/>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56D"/>
    <w:rsid w:val="003626F2"/>
    <w:rsid w:val="0036377A"/>
    <w:rsid w:val="00365EE4"/>
    <w:rsid w:val="0036610C"/>
    <w:rsid w:val="003668D7"/>
    <w:rsid w:val="00366C4D"/>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5BC2"/>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45F9"/>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247C"/>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199"/>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1AD6"/>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DAB"/>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682C"/>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6F7E66"/>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1E"/>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5842"/>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6E5"/>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06B07"/>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0C9B"/>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0D43"/>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1C82"/>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4BC"/>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7A8"/>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0EB5"/>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5E19"/>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49E6"/>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1D1"/>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6222"/>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15B"/>
    <w:rsid w:val="00DD06FB"/>
    <w:rsid w:val="00DD099E"/>
    <w:rsid w:val="00DD2356"/>
    <w:rsid w:val="00DD2B10"/>
    <w:rsid w:val="00DD3BC0"/>
    <w:rsid w:val="00DD4204"/>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2F3"/>
    <w:rsid w:val="00EB3EAB"/>
    <w:rsid w:val="00EB4827"/>
    <w:rsid w:val="00EB4B20"/>
    <w:rsid w:val="00EB547F"/>
    <w:rsid w:val="00EB5BAD"/>
    <w:rsid w:val="00EB6586"/>
    <w:rsid w:val="00EB6BFB"/>
    <w:rsid w:val="00EB6D41"/>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17E2F"/>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4CE"/>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B6"/>
    <w:rsid w:val="00FE39DA"/>
    <w:rsid w:val="00FE616F"/>
    <w:rsid w:val="00FF0CD9"/>
    <w:rsid w:val="00FF0D21"/>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26850970">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 w:id="20003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3504-BB82-4348-8821-EA7238CF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30</Pages>
  <Words>9614</Words>
  <Characters>73171</Characters>
  <Application>Microsoft Office Word</Application>
  <DocSecurity>0</DocSecurity>
  <Lines>609</Lines>
  <Paragraphs>165</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82620</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111</cp:revision>
  <cp:lastPrinted>2022-02-10T04:09:00Z</cp:lastPrinted>
  <dcterms:created xsi:type="dcterms:W3CDTF">2021-07-29T04:49:00Z</dcterms:created>
  <dcterms:modified xsi:type="dcterms:W3CDTF">2022-02-10T11:16:00Z</dcterms:modified>
</cp:coreProperties>
</file>